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68" w:rsidRDefault="00BC1068" w:rsidP="00BC1068">
      <w:pPr>
        <w:tabs>
          <w:tab w:val="left" w:pos="705"/>
          <w:tab w:val="left" w:pos="1410"/>
          <w:tab w:val="left" w:pos="2115"/>
          <w:tab w:val="left" w:pos="2820"/>
          <w:tab w:val="left" w:pos="3540"/>
          <w:tab w:val="left" w:pos="4245"/>
          <w:tab w:val="left" w:pos="4950"/>
          <w:tab w:val="left" w:pos="5655"/>
          <w:tab w:val="left" w:pos="6360"/>
          <w:tab w:val="left" w:pos="7080"/>
          <w:tab w:val="left" w:pos="7785"/>
          <w:tab w:val="left" w:pos="8490"/>
          <w:tab w:val="left" w:pos="9195"/>
          <w:tab w:val="left" w:pos="9900"/>
        </w:tabs>
        <w:autoSpaceDE w:val="0"/>
        <w:autoSpaceDN w:val="0"/>
        <w:adjustRightInd w:val="0"/>
        <w:spacing w:after="0" w:line="480" w:lineRule="auto"/>
        <w:jc w:val="both"/>
        <w:rPr>
          <w:rFonts w:ascii="Courier New" w:hAnsi="Courier New" w:cs="Courier New"/>
          <w:bCs/>
          <w:color w:val="000000"/>
        </w:rPr>
      </w:pPr>
      <w:r w:rsidRPr="00BC1068">
        <w:rPr>
          <w:rFonts w:ascii="Courier New" w:hAnsi="Courier New" w:cs="Courier New"/>
          <w:bCs/>
        </w:rPr>
        <w:t xml:space="preserve">I signori CASAGRANDE Federico e CASAGRANDE Giovanni si obbligano, entro e non oltre il termine del </w:t>
      </w:r>
      <w:r w:rsidR="00F07F2A">
        <w:rPr>
          <w:rFonts w:ascii="Courier New" w:hAnsi="Courier New" w:cs="Courier New"/>
          <w:bCs/>
        </w:rPr>
        <w:t>15</w:t>
      </w:r>
      <w:r w:rsidRPr="00BC1068">
        <w:rPr>
          <w:rFonts w:ascii="Courier New" w:hAnsi="Courier New" w:cs="Courier New"/>
          <w:bCs/>
        </w:rPr>
        <w:t xml:space="preserve"> (</w:t>
      </w:r>
      <w:r w:rsidR="00F07F2A">
        <w:rPr>
          <w:rFonts w:ascii="Courier New" w:hAnsi="Courier New" w:cs="Courier New"/>
          <w:bCs/>
        </w:rPr>
        <w:t>quindici</w:t>
      </w:r>
      <w:r w:rsidRPr="00BC1068">
        <w:rPr>
          <w:rFonts w:ascii="Courier New" w:hAnsi="Courier New" w:cs="Courier New"/>
          <w:bCs/>
        </w:rPr>
        <w:t xml:space="preserve">) </w:t>
      </w:r>
      <w:r w:rsidR="00F07F2A">
        <w:rPr>
          <w:rFonts w:ascii="Courier New" w:hAnsi="Courier New" w:cs="Courier New"/>
          <w:bCs/>
        </w:rPr>
        <w:t>marzo 2018</w:t>
      </w:r>
      <w:r w:rsidRPr="00BC1068">
        <w:rPr>
          <w:rFonts w:ascii="Courier New" w:hAnsi="Courier New" w:cs="Courier New"/>
          <w:bCs/>
        </w:rPr>
        <w:t xml:space="preserve"> (</w:t>
      </w:r>
      <w:proofErr w:type="spellStart"/>
      <w:r w:rsidRPr="00BC1068">
        <w:rPr>
          <w:rFonts w:ascii="Courier New" w:hAnsi="Courier New" w:cs="Courier New"/>
          <w:bCs/>
        </w:rPr>
        <w:t>duemiladici</w:t>
      </w:r>
      <w:r w:rsidR="00F07F2A">
        <w:rPr>
          <w:rFonts w:ascii="Courier New" w:hAnsi="Courier New" w:cs="Courier New"/>
          <w:bCs/>
        </w:rPr>
        <w:t>otto</w:t>
      </w:r>
      <w:bookmarkStart w:id="0" w:name="_GoBack"/>
      <w:bookmarkEnd w:id="0"/>
      <w:proofErr w:type="spellEnd"/>
      <w:r w:rsidRPr="00BC1068">
        <w:rPr>
          <w:rFonts w:ascii="Courier New" w:hAnsi="Courier New" w:cs="Courier New"/>
          <w:bCs/>
        </w:rPr>
        <w:t xml:space="preserve">), a liberare le unità immobiliari ai </w:t>
      </w:r>
      <w:proofErr w:type="spellStart"/>
      <w:r w:rsidRPr="00BC1068">
        <w:rPr>
          <w:rFonts w:ascii="Courier New" w:hAnsi="Courier New" w:cs="Courier New"/>
          <w:bCs/>
        </w:rPr>
        <w:t>mapp.NN</w:t>
      </w:r>
      <w:proofErr w:type="spellEnd"/>
      <w:r w:rsidRPr="00BC1068">
        <w:rPr>
          <w:rFonts w:ascii="Courier New" w:hAnsi="Courier New" w:cs="Courier New"/>
          <w:bCs/>
        </w:rPr>
        <w:t xml:space="preserve">. 714 sub 2 e 714 sub 1 da tutti i beni mobili e da qualsiasi altro oggetto in esse contenuti e a </w:t>
      </w:r>
      <w:r w:rsidRPr="004E5362">
        <w:rPr>
          <w:rFonts w:ascii="Courier New" w:hAnsi="Courier New" w:cs="Courier New"/>
          <w:bCs/>
        </w:rPr>
        <w:t>smaltire</w:t>
      </w:r>
      <w:r w:rsidRPr="00BC1068">
        <w:rPr>
          <w:rFonts w:ascii="Courier New" w:hAnsi="Courier New" w:cs="Courier New"/>
          <w:bCs/>
          <w:color w:val="000000"/>
        </w:rPr>
        <w:t>, entro il medesimo termine, a totali loro cura e spese gli oggetti medesimi.</w:t>
      </w:r>
    </w:p>
    <w:p w:rsidR="00261057" w:rsidRPr="00BC1068" w:rsidRDefault="00BC1068" w:rsidP="00BC1068">
      <w:pPr>
        <w:spacing w:line="480" w:lineRule="auto"/>
        <w:jc w:val="both"/>
      </w:pPr>
      <w:r w:rsidRPr="00BC1068">
        <w:rPr>
          <w:rFonts w:ascii="Courier New" w:hAnsi="Courier New" w:cs="Courier New"/>
          <w:bCs/>
          <w:color w:val="000000"/>
        </w:rPr>
        <w:t xml:space="preserve">Resta tra le parti convenuto che, qualora alla data del </w:t>
      </w:r>
      <w:r w:rsidR="00FA7786">
        <w:rPr>
          <w:rFonts w:ascii="Courier New" w:hAnsi="Courier New" w:cs="Courier New"/>
          <w:bCs/>
          <w:color w:val="000000"/>
        </w:rPr>
        <w:t>15</w:t>
      </w:r>
      <w:r w:rsidRPr="00BC1068">
        <w:rPr>
          <w:rFonts w:ascii="Courier New" w:hAnsi="Courier New" w:cs="Courier New"/>
          <w:bCs/>
          <w:color w:val="000000"/>
        </w:rPr>
        <w:t xml:space="preserve"> (</w:t>
      </w:r>
      <w:r w:rsidR="00FA7786">
        <w:rPr>
          <w:rFonts w:ascii="Courier New" w:hAnsi="Courier New" w:cs="Courier New"/>
          <w:bCs/>
          <w:color w:val="000000"/>
        </w:rPr>
        <w:t>quindici</w:t>
      </w:r>
      <w:r w:rsidRPr="00BC1068">
        <w:rPr>
          <w:rFonts w:ascii="Courier New" w:hAnsi="Courier New" w:cs="Courier New"/>
          <w:bCs/>
          <w:color w:val="000000"/>
        </w:rPr>
        <w:t xml:space="preserve">) </w:t>
      </w:r>
      <w:r w:rsidR="00FA7786">
        <w:rPr>
          <w:rFonts w:ascii="Courier New" w:hAnsi="Courier New" w:cs="Courier New"/>
          <w:bCs/>
          <w:color w:val="000000"/>
        </w:rPr>
        <w:t>marzo 2018</w:t>
      </w:r>
      <w:r w:rsidRPr="00BC1068">
        <w:rPr>
          <w:rFonts w:ascii="Courier New" w:hAnsi="Courier New" w:cs="Courier New"/>
          <w:bCs/>
          <w:color w:val="000000"/>
        </w:rPr>
        <w:t xml:space="preserve"> (</w:t>
      </w:r>
      <w:proofErr w:type="spellStart"/>
      <w:r w:rsidRPr="00BC1068">
        <w:rPr>
          <w:rFonts w:ascii="Courier New" w:hAnsi="Courier New" w:cs="Courier New"/>
          <w:bCs/>
          <w:color w:val="000000"/>
        </w:rPr>
        <w:t>duemiladici</w:t>
      </w:r>
      <w:r w:rsidR="00FA7786">
        <w:rPr>
          <w:rFonts w:ascii="Courier New" w:hAnsi="Courier New" w:cs="Courier New"/>
          <w:bCs/>
          <w:color w:val="000000"/>
        </w:rPr>
        <w:t>otto</w:t>
      </w:r>
      <w:proofErr w:type="spellEnd"/>
      <w:r w:rsidRPr="00BC1068">
        <w:rPr>
          <w:rFonts w:ascii="Courier New" w:hAnsi="Courier New" w:cs="Courier New"/>
          <w:bCs/>
          <w:color w:val="000000"/>
        </w:rPr>
        <w:t>), nelle suddette unità immobiliari vi siano ancora beni mobili o altri oggetti gli stessi rimarranno di proprietà della parte acquirente, fermo restando che le spese per lo smaltimento degli stessi resteranno a carico delle odierne parti venditrici, ciascuna per quanto di propria competenza</w:t>
      </w:r>
      <w:r w:rsidRPr="00BC1068">
        <w:rPr>
          <w:rFonts w:ascii="Courier New" w:hAnsi="Courier New" w:cs="Courier New"/>
          <w:color w:val="000000"/>
        </w:rPr>
        <w:t>.</w:t>
      </w:r>
    </w:p>
    <w:sectPr w:rsidR="00261057" w:rsidRPr="00BC1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68"/>
    <w:rsid w:val="00261057"/>
    <w:rsid w:val="004E5362"/>
    <w:rsid w:val="00BC1068"/>
    <w:rsid w:val="00C75ED8"/>
    <w:rsid w:val="00F07F2A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51EE7-A85F-4E48-9743-26B58233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dcterms:created xsi:type="dcterms:W3CDTF">2017-07-10T14:38:00Z</dcterms:created>
  <dcterms:modified xsi:type="dcterms:W3CDTF">2017-07-12T16:02:00Z</dcterms:modified>
</cp:coreProperties>
</file>