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A246BE">
        <w:rPr>
          <w:b/>
          <w:sz w:val="22"/>
          <w:szCs w:val="22"/>
        </w:rPr>
        <w:t>MARCON ANGELO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6C1CBB">
        <w:rPr>
          <w:sz w:val="22"/>
          <w:szCs w:val="22"/>
        </w:rPr>
        <w:t xml:space="preserve"> </w:t>
      </w:r>
      <w:r w:rsidR="002D493A">
        <w:rPr>
          <w:b/>
          <w:sz w:val="22"/>
          <w:szCs w:val="22"/>
        </w:rPr>
        <w:t>CODOGNE’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2D493A">
        <w:rPr>
          <w:b/>
          <w:sz w:val="22"/>
          <w:szCs w:val="22"/>
        </w:rPr>
        <w:t>26</w:t>
      </w:r>
      <w:proofErr w:type="gramEnd"/>
      <w:r w:rsidR="002D493A">
        <w:rPr>
          <w:b/>
          <w:sz w:val="22"/>
          <w:szCs w:val="22"/>
        </w:rPr>
        <w:t>/03/1941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2D493A">
        <w:rPr>
          <w:b/>
          <w:sz w:val="22"/>
          <w:szCs w:val="22"/>
        </w:rPr>
        <w:t>SAN VENDEMIANO</w:t>
      </w:r>
      <w:r w:rsidR="006C1CBB">
        <w:rPr>
          <w:b/>
          <w:sz w:val="22"/>
          <w:szCs w:val="22"/>
        </w:rPr>
        <w:t xml:space="preserve"> (</w:t>
      </w:r>
      <w:r w:rsidR="00020DE8">
        <w:rPr>
          <w:b/>
          <w:sz w:val="22"/>
          <w:szCs w:val="22"/>
        </w:rPr>
        <w:t>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2D493A">
        <w:rPr>
          <w:b/>
          <w:sz w:val="22"/>
          <w:szCs w:val="22"/>
        </w:rPr>
        <w:t xml:space="preserve">RESISTENZA </w:t>
      </w:r>
      <w:r w:rsidR="00076239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2D493A">
        <w:rPr>
          <w:b/>
          <w:sz w:val="22"/>
          <w:szCs w:val="22"/>
        </w:rPr>
        <w:t>11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2D493A">
        <w:rPr>
          <w:b/>
          <w:sz w:val="22"/>
          <w:szCs w:val="22"/>
        </w:rPr>
        <w:t>MRCNGL41C26C815Q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1084"/>
        <w:gridCol w:w="2432"/>
        <w:gridCol w:w="1937"/>
        <w:gridCol w:w="1376"/>
      </w:tblGrid>
      <w:tr w:rsidR="00B004C0" w:rsidRPr="00FD2AA3" w:rsidTr="00105512">
        <w:trPr>
          <w:trHeight w:val="43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105512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GAVA ELISA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05512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21/01/1946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05512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CAPPELLA MAGGIOE</w:t>
            </w:r>
            <w:r w:rsidR="006C1CBB">
              <w:rPr>
                <w:sz w:val="18"/>
                <w:szCs w:val="20"/>
              </w:rPr>
              <w:t xml:space="preserve"> (TV)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05512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GVALSE46A61B678Y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CC6F6C">
        <w:rPr>
          <w:sz w:val="22"/>
          <w:szCs w:val="22"/>
        </w:rPr>
        <w:t>13.03</w:t>
      </w:r>
      <w:bookmarkStart w:id="0" w:name="_GoBack"/>
      <w:bookmarkEnd w:id="0"/>
      <w:r w:rsidR="00577D4B">
        <w:rPr>
          <w:sz w:val="22"/>
          <w:szCs w:val="22"/>
        </w:rPr>
        <w:t>.17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407" w:rsidRDefault="00BB7407">
      <w:r>
        <w:separator/>
      </w:r>
    </w:p>
  </w:endnote>
  <w:endnote w:type="continuationSeparator" w:id="0">
    <w:p w:rsidR="00BB7407" w:rsidRDefault="00BB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407" w:rsidRDefault="00BB7407">
      <w:r>
        <w:separator/>
      </w:r>
    </w:p>
  </w:footnote>
  <w:footnote w:type="continuationSeparator" w:id="0">
    <w:p w:rsidR="00BB7407" w:rsidRDefault="00BB7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549C0"/>
    <w:rsid w:val="00072927"/>
    <w:rsid w:val="00073DF5"/>
    <w:rsid w:val="00076239"/>
    <w:rsid w:val="000830D5"/>
    <w:rsid w:val="00090BF5"/>
    <w:rsid w:val="000B51A3"/>
    <w:rsid w:val="00105512"/>
    <w:rsid w:val="001106FF"/>
    <w:rsid w:val="00113796"/>
    <w:rsid w:val="0011459A"/>
    <w:rsid w:val="00133732"/>
    <w:rsid w:val="00160225"/>
    <w:rsid w:val="001709CA"/>
    <w:rsid w:val="001735B7"/>
    <w:rsid w:val="001A5083"/>
    <w:rsid w:val="001C74FF"/>
    <w:rsid w:val="00233929"/>
    <w:rsid w:val="00260AE3"/>
    <w:rsid w:val="00280474"/>
    <w:rsid w:val="002A5A65"/>
    <w:rsid w:val="002C57AB"/>
    <w:rsid w:val="002D493A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77D4B"/>
    <w:rsid w:val="00590D89"/>
    <w:rsid w:val="00596F17"/>
    <w:rsid w:val="005A7E9B"/>
    <w:rsid w:val="005E3482"/>
    <w:rsid w:val="006269E9"/>
    <w:rsid w:val="006973E3"/>
    <w:rsid w:val="006A44E8"/>
    <w:rsid w:val="006C1CBB"/>
    <w:rsid w:val="006C64ED"/>
    <w:rsid w:val="006C6AD7"/>
    <w:rsid w:val="006C73B4"/>
    <w:rsid w:val="006D5FD7"/>
    <w:rsid w:val="006E78AC"/>
    <w:rsid w:val="007E0CB8"/>
    <w:rsid w:val="007E62FD"/>
    <w:rsid w:val="00827324"/>
    <w:rsid w:val="0087770D"/>
    <w:rsid w:val="00884C95"/>
    <w:rsid w:val="008A4107"/>
    <w:rsid w:val="008A6577"/>
    <w:rsid w:val="00901DA5"/>
    <w:rsid w:val="00916259"/>
    <w:rsid w:val="0094124D"/>
    <w:rsid w:val="009819B3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46BE"/>
    <w:rsid w:val="00A274BE"/>
    <w:rsid w:val="00A41032"/>
    <w:rsid w:val="00A4406F"/>
    <w:rsid w:val="00A5777C"/>
    <w:rsid w:val="00A80DC0"/>
    <w:rsid w:val="00A82FA3"/>
    <w:rsid w:val="00A9623A"/>
    <w:rsid w:val="00A96B9F"/>
    <w:rsid w:val="00AA7371"/>
    <w:rsid w:val="00AB0A73"/>
    <w:rsid w:val="00AC1A08"/>
    <w:rsid w:val="00AC4A63"/>
    <w:rsid w:val="00AF730E"/>
    <w:rsid w:val="00B004C0"/>
    <w:rsid w:val="00B469E0"/>
    <w:rsid w:val="00B50286"/>
    <w:rsid w:val="00BB7407"/>
    <w:rsid w:val="00BE1EF0"/>
    <w:rsid w:val="00C34A19"/>
    <w:rsid w:val="00C70D7F"/>
    <w:rsid w:val="00C76047"/>
    <w:rsid w:val="00CA3376"/>
    <w:rsid w:val="00CC6F6C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4595B"/>
    <w:rsid w:val="00E52753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8</cp:revision>
  <cp:lastPrinted>2017-03-13T08:25:00Z</cp:lastPrinted>
  <dcterms:created xsi:type="dcterms:W3CDTF">2016-05-02T08:51:00Z</dcterms:created>
  <dcterms:modified xsi:type="dcterms:W3CDTF">2017-03-13T08:25:00Z</dcterms:modified>
</cp:coreProperties>
</file>