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9383"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8"/>
        <w:gridCol w:w="2055"/>
      </w:tblGrid>
      <w:tr w:rsidR="00620C86" w:rsidRPr="006418F3" w14:paraId="2DBD636F" w14:textId="77777777" w:rsidTr="004F0DA3">
        <w:trPr>
          <w:trHeight w:val="1412"/>
        </w:trPr>
        <w:tc>
          <w:tcPr>
            <w:tcW w:w="7328" w:type="dxa"/>
          </w:tcPr>
          <w:p w14:paraId="2208AFC0" w14:textId="77777777" w:rsidR="00594D01" w:rsidRDefault="002E2D4A" w:rsidP="006418F3">
            <w:pPr>
              <w:pStyle w:val="TableParagraph"/>
              <w:jc w:val="center"/>
              <w:rPr>
                <w:rFonts w:asciiTheme="minorHAnsi" w:hAnsiTheme="minorHAnsi"/>
                <w:b/>
                <w:sz w:val="24"/>
                <w:szCs w:val="24"/>
                <w:lang w:val="it-IT"/>
              </w:rPr>
            </w:pPr>
            <w:bookmarkStart w:id="0" w:name="_GoBack"/>
            <w:bookmarkEnd w:id="0"/>
            <w:r w:rsidRPr="006418F3">
              <w:rPr>
                <w:rFonts w:asciiTheme="minorHAnsi" w:hAnsiTheme="minorHAnsi"/>
                <w:b/>
                <w:sz w:val="24"/>
                <w:szCs w:val="24"/>
                <w:lang w:val="it-IT"/>
              </w:rPr>
              <w:t xml:space="preserve">CONTRATTO </w:t>
            </w:r>
            <w:r w:rsidR="00594D01">
              <w:rPr>
                <w:rFonts w:asciiTheme="minorHAnsi" w:hAnsiTheme="minorHAnsi"/>
                <w:b/>
                <w:sz w:val="24"/>
                <w:szCs w:val="24"/>
                <w:lang w:val="it-IT"/>
              </w:rPr>
              <w:t>DI FORNITURA</w:t>
            </w:r>
          </w:p>
          <w:p w14:paraId="424B1C56" w14:textId="77777777" w:rsidR="00594D01" w:rsidRDefault="002E2D4A" w:rsidP="006418F3">
            <w:pPr>
              <w:pStyle w:val="TableParagraph"/>
              <w:jc w:val="center"/>
              <w:rPr>
                <w:rFonts w:asciiTheme="minorHAnsi" w:hAnsiTheme="minorHAnsi"/>
                <w:b/>
                <w:sz w:val="24"/>
                <w:szCs w:val="24"/>
                <w:lang w:val="it-IT"/>
              </w:rPr>
            </w:pPr>
            <w:r w:rsidRPr="006418F3">
              <w:rPr>
                <w:rFonts w:asciiTheme="minorHAnsi" w:hAnsiTheme="minorHAnsi"/>
                <w:b/>
                <w:sz w:val="24"/>
                <w:szCs w:val="24"/>
                <w:lang w:val="it-IT"/>
              </w:rPr>
              <w:t>PER LA CESSIONE DI P</w:t>
            </w:r>
            <w:r w:rsidR="00164283" w:rsidRPr="006418F3">
              <w:rPr>
                <w:rFonts w:asciiTheme="minorHAnsi" w:hAnsiTheme="minorHAnsi"/>
                <w:b/>
                <w:sz w:val="24"/>
                <w:szCs w:val="24"/>
                <w:lang w:val="it-IT"/>
              </w:rPr>
              <w:t>RODOTTI VITIVINICOLI</w:t>
            </w:r>
          </w:p>
          <w:p w14:paraId="568AE2F0" w14:textId="77777777" w:rsidR="00620C86" w:rsidRPr="006418F3" w:rsidRDefault="00594D01" w:rsidP="006418F3">
            <w:pPr>
              <w:pStyle w:val="TableParagraph"/>
              <w:jc w:val="center"/>
              <w:rPr>
                <w:rFonts w:asciiTheme="minorHAnsi" w:hAnsiTheme="minorHAnsi"/>
                <w:b/>
                <w:sz w:val="24"/>
                <w:szCs w:val="24"/>
                <w:lang w:val="it-IT"/>
              </w:rPr>
            </w:pPr>
            <w:r>
              <w:rPr>
                <w:rFonts w:asciiTheme="minorHAnsi" w:hAnsiTheme="minorHAnsi"/>
                <w:b/>
                <w:sz w:val="24"/>
                <w:szCs w:val="24"/>
                <w:lang w:val="it-IT"/>
              </w:rPr>
              <w:t>C</w:t>
            </w:r>
            <w:r w:rsidR="00164283" w:rsidRPr="006418F3">
              <w:rPr>
                <w:rFonts w:asciiTheme="minorHAnsi" w:hAnsiTheme="minorHAnsi"/>
                <w:b/>
                <w:sz w:val="24"/>
                <w:szCs w:val="24"/>
                <w:lang w:val="it-IT"/>
              </w:rPr>
              <w:t>ampagna vendemmiale 2017</w:t>
            </w:r>
          </w:p>
          <w:p w14:paraId="2930E6E8" w14:textId="77777777" w:rsidR="006418F3" w:rsidRPr="006418F3" w:rsidRDefault="006418F3" w:rsidP="006418F3">
            <w:pPr>
              <w:pStyle w:val="TableParagraph"/>
              <w:rPr>
                <w:rFonts w:asciiTheme="minorHAnsi" w:hAnsiTheme="minorHAnsi"/>
                <w:b/>
                <w:sz w:val="24"/>
                <w:szCs w:val="24"/>
                <w:lang w:val="it-IT"/>
              </w:rPr>
            </w:pPr>
          </w:p>
          <w:p w14:paraId="54172454" w14:textId="77777777" w:rsidR="006418F3" w:rsidRPr="006418F3" w:rsidRDefault="006418F3" w:rsidP="004F0DA3">
            <w:pPr>
              <w:pStyle w:val="TableParagraph"/>
              <w:tabs>
                <w:tab w:val="left" w:pos="3140"/>
                <w:tab w:val="left" w:pos="3693"/>
                <w:tab w:val="left" w:pos="4003"/>
              </w:tabs>
              <w:jc w:val="center"/>
              <w:rPr>
                <w:rFonts w:asciiTheme="minorHAnsi" w:hAnsiTheme="minorHAnsi"/>
                <w:b/>
                <w:sz w:val="24"/>
                <w:szCs w:val="24"/>
                <w:lang w:val="it-IT"/>
              </w:rPr>
            </w:pPr>
            <w:r w:rsidRPr="006418F3">
              <w:rPr>
                <w:rFonts w:asciiTheme="minorHAnsi" w:hAnsiTheme="minorHAnsi"/>
                <w:b/>
                <w:sz w:val="24"/>
                <w:szCs w:val="24"/>
                <w:lang w:val="it-IT"/>
              </w:rPr>
              <w:t>N.  ………………………………</w:t>
            </w:r>
            <w:r w:rsidR="00164283" w:rsidRPr="006418F3">
              <w:rPr>
                <w:rFonts w:asciiTheme="minorHAnsi" w:hAnsiTheme="minorHAnsi"/>
                <w:b/>
                <w:sz w:val="24"/>
                <w:szCs w:val="24"/>
                <w:lang w:val="it-IT"/>
              </w:rPr>
              <w:t>del</w:t>
            </w:r>
            <w:r w:rsidR="00164283" w:rsidRPr="006418F3">
              <w:rPr>
                <w:rFonts w:asciiTheme="minorHAnsi" w:hAnsiTheme="minorHAnsi"/>
                <w:b/>
                <w:sz w:val="24"/>
                <w:szCs w:val="24"/>
                <w:lang w:val="it-IT"/>
              </w:rPr>
              <w:tab/>
              <w:t>/</w:t>
            </w:r>
            <w:r w:rsidR="00164283" w:rsidRPr="006418F3">
              <w:rPr>
                <w:rFonts w:asciiTheme="minorHAnsi" w:hAnsiTheme="minorHAnsi"/>
                <w:b/>
                <w:sz w:val="24"/>
                <w:szCs w:val="24"/>
                <w:lang w:val="it-IT"/>
              </w:rPr>
              <w:tab/>
              <w:t>/2017</w:t>
            </w:r>
          </w:p>
          <w:p w14:paraId="16D98063" w14:textId="77777777" w:rsidR="00070F3D" w:rsidRPr="006418F3" w:rsidRDefault="00070F3D" w:rsidP="00070F3D">
            <w:pPr>
              <w:pStyle w:val="TableParagraph"/>
              <w:spacing w:line="223" w:lineRule="exact"/>
              <w:ind w:left="89" w:right="96"/>
              <w:jc w:val="center"/>
              <w:rPr>
                <w:rFonts w:asciiTheme="minorHAnsi" w:hAnsiTheme="minorHAnsi"/>
                <w:b/>
                <w:sz w:val="24"/>
                <w:szCs w:val="24"/>
                <w:lang w:val="it-IT"/>
              </w:rPr>
            </w:pPr>
            <w:r w:rsidRPr="006418F3">
              <w:rPr>
                <w:rFonts w:asciiTheme="minorHAnsi" w:hAnsiTheme="minorHAnsi"/>
                <w:b/>
                <w:sz w:val="24"/>
                <w:szCs w:val="24"/>
                <w:lang w:val="it-IT"/>
              </w:rPr>
              <w:t>Riferimento CONTRATTO QUADRO “DOC PROSECCO”</w:t>
            </w:r>
            <w:r w:rsidR="005A4B16">
              <w:rPr>
                <w:rFonts w:asciiTheme="minorHAnsi" w:hAnsiTheme="minorHAnsi"/>
                <w:b/>
                <w:sz w:val="24"/>
                <w:szCs w:val="24"/>
                <w:lang w:val="it-IT"/>
              </w:rPr>
              <w:t xml:space="preserve"> 2017/2019</w:t>
            </w:r>
          </w:p>
        </w:tc>
        <w:tc>
          <w:tcPr>
            <w:tcW w:w="2055" w:type="dxa"/>
          </w:tcPr>
          <w:p w14:paraId="311F0F96" w14:textId="77777777" w:rsidR="009C6D6D" w:rsidRDefault="009C6D6D" w:rsidP="009C6D6D">
            <w:pPr>
              <w:pStyle w:val="TableParagraph"/>
              <w:jc w:val="center"/>
              <w:rPr>
                <w:rFonts w:asciiTheme="minorHAnsi" w:hAnsiTheme="minorHAnsi"/>
                <w:b/>
                <w:noProof/>
                <w:sz w:val="24"/>
                <w:szCs w:val="24"/>
                <w:lang w:val="it-IT" w:eastAsia="it-IT"/>
              </w:rPr>
            </w:pPr>
          </w:p>
          <w:p w14:paraId="0FA5BB1F" w14:textId="77777777" w:rsidR="009C6D6D" w:rsidRDefault="009C6D6D" w:rsidP="009C6D6D">
            <w:pPr>
              <w:pStyle w:val="TableParagraph"/>
              <w:jc w:val="center"/>
              <w:rPr>
                <w:rFonts w:asciiTheme="minorHAnsi" w:hAnsiTheme="minorHAnsi"/>
                <w:b/>
                <w:noProof/>
                <w:sz w:val="24"/>
                <w:szCs w:val="24"/>
                <w:lang w:val="it-IT" w:eastAsia="it-IT"/>
              </w:rPr>
            </w:pPr>
          </w:p>
          <w:p w14:paraId="64084EA1" w14:textId="77777777" w:rsidR="00620C86" w:rsidRPr="009C6D6D" w:rsidRDefault="009C6D6D" w:rsidP="00A21AAA">
            <w:pPr>
              <w:pStyle w:val="TableParagraph"/>
              <w:jc w:val="center"/>
              <w:rPr>
                <w:rFonts w:asciiTheme="minorHAnsi" w:hAnsiTheme="minorHAnsi"/>
                <w:b/>
                <w:sz w:val="24"/>
                <w:szCs w:val="24"/>
                <w:lang w:val="it-IT"/>
              </w:rPr>
            </w:pPr>
            <w:r w:rsidRPr="009C6D6D">
              <w:rPr>
                <w:rFonts w:asciiTheme="minorHAnsi" w:hAnsiTheme="minorHAnsi"/>
                <w:b/>
                <w:noProof/>
                <w:sz w:val="24"/>
                <w:szCs w:val="24"/>
                <w:lang w:val="it-IT" w:eastAsia="it-IT"/>
              </w:rPr>
              <w:t xml:space="preserve">ALLEGATO </w:t>
            </w:r>
            <w:r w:rsidR="00A21AAA">
              <w:rPr>
                <w:rFonts w:asciiTheme="minorHAnsi" w:hAnsiTheme="minorHAnsi"/>
                <w:b/>
                <w:noProof/>
                <w:sz w:val="24"/>
                <w:szCs w:val="24"/>
                <w:lang w:val="it-IT" w:eastAsia="it-IT"/>
              </w:rPr>
              <w:t>4</w:t>
            </w:r>
          </w:p>
        </w:tc>
      </w:tr>
    </w:tbl>
    <w:p w14:paraId="559C7735" w14:textId="77777777" w:rsidR="006418F3" w:rsidRPr="006418F3" w:rsidRDefault="006418F3">
      <w:pPr>
        <w:spacing w:before="91"/>
        <w:ind w:left="4656" w:right="4232"/>
        <w:jc w:val="center"/>
        <w:rPr>
          <w:rFonts w:asciiTheme="minorHAnsi" w:hAnsiTheme="minorHAnsi"/>
          <w:b/>
          <w:sz w:val="24"/>
          <w:szCs w:val="24"/>
          <w:lang w:val="it-IT"/>
        </w:rPr>
      </w:pPr>
    </w:p>
    <w:p w14:paraId="6E961CF2" w14:textId="77777777" w:rsidR="00620C86" w:rsidRPr="006418F3" w:rsidRDefault="002E2D4A">
      <w:pPr>
        <w:spacing w:before="91"/>
        <w:ind w:left="4656" w:right="4232"/>
        <w:jc w:val="center"/>
        <w:rPr>
          <w:rFonts w:asciiTheme="minorHAnsi" w:hAnsiTheme="minorHAnsi"/>
          <w:b/>
          <w:sz w:val="24"/>
          <w:szCs w:val="24"/>
          <w:lang w:val="it-IT"/>
        </w:rPr>
      </w:pPr>
      <w:r w:rsidRPr="006418F3">
        <w:rPr>
          <w:rFonts w:asciiTheme="minorHAnsi" w:hAnsiTheme="minorHAnsi"/>
          <w:b/>
          <w:sz w:val="24"/>
          <w:szCs w:val="24"/>
          <w:lang w:val="it-IT"/>
        </w:rPr>
        <w:t>TRA</w:t>
      </w:r>
    </w:p>
    <w:p w14:paraId="0FE150F3" w14:textId="77777777" w:rsidR="006418F3" w:rsidRPr="006418F3" w:rsidRDefault="006418F3">
      <w:pPr>
        <w:spacing w:before="91"/>
        <w:ind w:left="4656" w:right="4232"/>
        <w:jc w:val="center"/>
        <w:rPr>
          <w:rFonts w:asciiTheme="minorHAnsi" w:hAnsiTheme="minorHAnsi"/>
          <w:b/>
          <w:sz w:val="24"/>
          <w:szCs w:val="24"/>
          <w:lang w:val="it-IT"/>
        </w:rPr>
      </w:pPr>
    </w:p>
    <w:tbl>
      <w:tblPr>
        <w:tblStyle w:val="TableNormal"/>
        <w:tblW w:w="9426"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6"/>
      </w:tblGrid>
      <w:tr w:rsidR="00620C86" w:rsidRPr="00A67A6C" w14:paraId="479487C8" w14:textId="77777777" w:rsidTr="009C39C0">
        <w:trPr>
          <w:trHeight w:val="220"/>
        </w:trPr>
        <w:tc>
          <w:tcPr>
            <w:tcW w:w="9426" w:type="dxa"/>
            <w:shd w:val="clear" w:color="auto" w:fill="BEBEBE"/>
          </w:tcPr>
          <w:p w14:paraId="51EB3672" w14:textId="77777777" w:rsidR="00620C86" w:rsidRPr="006418F3" w:rsidRDefault="00070F3D" w:rsidP="00070F3D">
            <w:pPr>
              <w:pStyle w:val="TableParagraph"/>
              <w:spacing w:line="209" w:lineRule="exact"/>
              <w:ind w:left="64"/>
              <w:rPr>
                <w:rFonts w:asciiTheme="minorHAnsi" w:hAnsiTheme="minorHAnsi"/>
                <w:b/>
                <w:sz w:val="24"/>
                <w:szCs w:val="24"/>
                <w:lang w:val="it-IT"/>
              </w:rPr>
            </w:pPr>
            <w:r w:rsidRPr="006418F3">
              <w:rPr>
                <w:rFonts w:asciiTheme="minorHAnsi" w:hAnsiTheme="minorHAnsi"/>
                <w:b/>
                <w:sz w:val="24"/>
                <w:szCs w:val="24"/>
                <w:lang w:val="it-IT"/>
              </w:rPr>
              <w:t>Dati della Ditta Venditrice</w:t>
            </w:r>
            <w:r w:rsidR="002E2D4A" w:rsidRPr="006418F3">
              <w:rPr>
                <w:rFonts w:asciiTheme="minorHAnsi" w:hAnsiTheme="minorHAnsi"/>
                <w:b/>
                <w:sz w:val="24"/>
                <w:szCs w:val="24"/>
                <w:lang w:val="it-IT"/>
              </w:rPr>
              <w:t xml:space="preserve"> e del rappresentante legale</w:t>
            </w:r>
            <w:r w:rsidRPr="006418F3">
              <w:rPr>
                <w:rFonts w:asciiTheme="minorHAnsi" w:hAnsiTheme="minorHAnsi"/>
                <w:b/>
                <w:sz w:val="24"/>
                <w:szCs w:val="24"/>
                <w:lang w:val="it-IT"/>
              </w:rPr>
              <w:t xml:space="preserve"> – Associata </w:t>
            </w:r>
            <w:r w:rsidR="004C3D29" w:rsidRPr="006418F3">
              <w:rPr>
                <w:rFonts w:asciiTheme="minorHAnsi" w:hAnsiTheme="minorHAnsi"/>
                <w:b/>
                <w:sz w:val="24"/>
                <w:szCs w:val="24"/>
                <w:lang w:val="it-IT"/>
              </w:rPr>
              <w:t xml:space="preserve">o Non Associata </w:t>
            </w:r>
            <w:r w:rsidRPr="006418F3">
              <w:rPr>
                <w:rFonts w:asciiTheme="minorHAnsi" w:hAnsiTheme="minorHAnsi"/>
                <w:b/>
                <w:sz w:val="24"/>
                <w:szCs w:val="24"/>
                <w:lang w:val="it-IT"/>
              </w:rPr>
              <w:t>alla O.I.</w:t>
            </w:r>
          </w:p>
        </w:tc>
      </w:tr>
      <w:tr w:rsidR="00620C86" w:rsidRPr="00A67A6C" w14:paraId="717A7D2A" w14:textId="77777777" w:rsidTr="009C39C0">
        <w:trPr>
          <w:trHeight w:val="4900"/>
        </w:trPr>
        <w:tc>
          <w:tcPr>
            <w:tcW w:w="9426" w:type="dxa"/>
          </w:tcPr>
          <w:p w14:paraId="2829F1BA" w14:textId="77777777" w:rsidR="00620C86" w:rsidRPr="006418F3" w:rsidRDefault="002E2D4A" w:rsidP="004F0DA3">
            <w:pPr>
              <w:pStyle w:val="TableParagraph"/>
              <w:ind w:left="64"/>
              <w:rPr>
                <w:rFonts w:asciiTheme="minorHAnsi" w:hAnsiTheme="minorHAnsi"/>
                <w:b/>
                <w:sz w:val="24"/>
                <w:szCs w:val="24"/>
                <w:lang w:val="it-IT"/>
              </w:rPr>
            </w:pPr>
            <w:r w:rsidRPr="006418F3">
              <w:rPr>
                <w:rFonts w:asciiTheme="minorHAnsi" w:hAnsiTheme="minorHAnsi"/>
                <w:sz w:val="24"/>
                <w:szCs w:val="24"/>
                <w:lang w:val="it-IT"/>
              </w:rPr>
              <w:t>L</w:t>
            </w:r>
            <w:r w:rsidR="00070F3D" w:rsidRPr="006418F3">
              <w:rPr>
                <w:rFonts w:asciiTheme="minorHAnsi" w:hAnsiTheme="minorHAnsi"/>
                <w:sz w:val="24"/>
                <w:szCs w:val="24"/>
                <w:lang w:val="it-IT"/>
              </w:rPr>
              <w:t xml:space="preserve">a </w:t>
            </w:r>
            <w:r w:rsidR="00070F3D" w:rsidRPr="006418F3">
              <w:rPr>
                <w:rFonts w:asciiTheme="minorHAnsi" w:hAnsiTheme="minorHAnsi"/>
                <w:b/>
                <w:sz w:val="24"/>
                <w:szCs w:val="24"/>
                <w:lang w:val="it-IT"/>
              </w:rPr>
              <w:t>Ditta Venditrice</w:t>
            </w:r>
          </w:p>
          <w:p w14:paraId="6C2B3FE3" w14:textId="77777777" w:rsidR="00620C86" w:rsidRPr="006418F3" w:rsidRDefault="002E2D4A" w:rsidP="004F0DA3">
            <w:pPr>
              <w:pStyle w:val="TableParagraph"/>
              <w:spacing w:before="128"/>
              <w:ind w:left="64"/>
              <w:rPr>
                <w:rFonts w:asciiTheme="minorHAnsi" w:hAnsiTheme="minorHAnsi"/>
                <w:sz w:val="24"/>
                <w:szCs w:val="24"/>
                <w:lang w:val="it-IT"/>
              </w:rPr>
            </w:pPr>
            <w:r w:rsidRPr="006418F3">
              <w:rPr>
                <w:rFonts w:asciiTheme="minorHAnsi" w:hAnsiTheme="minorHAnsi"/>
                <w:sz w:val="24"/>
                <w:szCs w:val="24"/>
                <w:lang w:val="it-IT"/>
              </w:rPr>
              <w:t>con sede in</w:t>
            </w:r>
          </w:p>
          <w:p w14:paraId="523EE711" w14:textId="77777777" w:rsidR="00620C86" w:rsidRPr="006418F3" w:rsidRDefault="002E2D4A" w:rsidP="004F0DA3">
            <w:pPr>
              <w:pStyle w:val="TableParagraph"/>
              <w:tabs>
                <w:tab w:val="left" w:pos="1139"/>
                <w:tab w:val="left" w:pos="2698"/>
              </w:tabs>
              <w:spacing w:before="126"/>
              <w:ind w:left="64"/>
              <w:rPr>
                <w:rFonts w:asciiTheme="minorHAnsi" w:hAnsiTheme="minorHAnsi"/>
                <w:sz w:val="24"/>
                <w:szCs w:val="24"/>
                <w:lang w:val="it-IT"/>
              </w:rPr>
            </w:pPr>
            <w:r w:rsidRPr="006418F3">
              <w:rPr>
                <w:rFonts w:asciiTheme="minorHAnsi" w:hAnsiTheme="minorHAnsi"/>
                <w:sz w:val="24"/>
                <w:szCs w:val="24"/>
                <w:lang w:val="it-IT"/>
              </w:rPr>
              <w:t>Comune</w:t>
            </w:r>
            <w:r w:rsidRPr="006418F3">
              <w:rPr>
                <w:rFonts w:asciiTheme="minorHAnsi" w:hAnsiTheme="minorHAnsi"/>
                <w:sz w:val="24"/>
                <w:szCs w:val="24"/>
                <w:lang w:val="it-IT"/>
              </w:rPr>
              <w:tab/>
              <w:t>Provincia</w:t>
            </w:r>
            <w:r w:rsidRPr="006418F3">
              <w:rPr>
                <w:rFonts w:asciiTheme="minorHAnsi" w:hAnsiTheme="minorHAnsi"/>
                <w:sz w:val="24"/>
                <w:szCs w:val="24"/>
                <w:lang w:val="it-IT"/>
              </w:rPr>
              <w:tab/>
              <w:t>CAP</w:t>
            </w:r>
          </w:p>
          <w:p w14:paraId="52335DE7" w14:textId="77777777" w:rsidR="00620C86" w:rsidRPr="006418F3" w:rsidRDefault="002E2D4A" w:rsidP="004F0DA3">
            <w:pPr>
              <w:pStyle w:val="TableParagraph"/>
              <w:tabs>
                <w:tab w:val="left" w:pos="2284"/>
              </w:tabs>
              <w:spacing w:before="126"/>
              <w:ind w:left="64"/>
              <w:rPr>
                <w:rFonts w:asciiTheme="minorHAnsi" w:hAnsiTheme="minorHAnsi"/>
                <w:sz w:val="24"/>
                <w:szCs w:val="24"/>
                <w:lang w:val="it-IT"/>
              </w:rPr>
            </w:pPr>
            <w:r w:rsidRPr="006418F3">
              <w:rPr>
                <w:rFonts w:asciiTheme="minorHAnsi" w:hAnsiTheme="minorHAnsi"/>
                <w:sz w:val="24"/>
                <w:szCs w:val="24"/>
                <w:lang w:val="it-IT"/>
              </w:rPr>
              <w:t>P.</w:t>
            </w:r>
            <w:r w:rsidRPr="006418F3">
              <w:rPr>
                <w:rFonts w:asciiTheme="minorHAnsi" w:hAnsiTheme="minorHAnsi"/>
                <w:spacing w:val="-1"/>
                <w:sz w:val="24"/>
                <w:szCs w:val="24"/>
                <w:lang w:val="it-IT"/>
              </w:rPr>
              <w:t xml:space="preserve"> </w:t>
            </w:r>
            <w:r w:rsidRPr="006418F3">
              <w:rPr>
                <w:rFonts w:asciiTheme="minorHAnsi" w:hAnsiTheme="minorHAnsi"/>
                <w:sz w:val="24"/>
                <w:szCs w:val="24"/>
                <w:lang w:val="it-IT"/>
              </w:rPr>
              <w:t>IVA</w:t>
            </w:r>
            <w:r w:rsidRPr="006418F3">
              <w:rPr>
                <w:rFonts w:asciiTheme="minorHAnsi" w:hAnsiTheme="minorHAnsi"/>
                <w:sz w:val="24"/>
                <w:szCs w:val="24"/>
                <w:lang w:val="it-IT"/>
              </w:rPr>
              <w:tab/>
              <w:t>C.F.</w:t>
            </w:r>
          </w:p>
          <w:p w14:paraId="17A641E2" w14:textId="77777777" w:rsidR="00620C86" w:rsidRPr="006418F3" w:rsidRDefault="004C3D29" w:rsidP="004F0DA3">
            <w:pPr>
              <w:pStyle w:val="TableParagraph"/>
              <w:tabs>
                <w:tab w:val="left" w:pos="1801"/>
              </w:tabs>
              <w:spacing w:before="126"/>
              <w:ind w:left="64" w:right="7077"/>
              <w:rPr>
                <w:rFonts w:asciiTheme="minorHAnsi" w:hAnsiTheme="minorHAnsi"/>
                <w:sz w:val="24"/>
                <w:szCs w:val="24"/>
                <w:lang w:val="it-IT"/>
              </w:rPr>
            </w:pPr>
            <w:r w:rsidRPr="006418F3">
              <w:rPr>
                <w:rFonts w:asciiTheme="minorHAnsi" w:hAnsiTheme="minorHAnsi"/>
                <w:sz w:val="24"/>
                <w:szCs w:val="24"/>
                <w:lang w:val="it-IT"/>
              </w:rPr>
              <w:t xml:space="preserve">Rappresentata da </w:t>
            </w:r>
            <w:r w:rsidR="00DF0CA5" w:rsidRPr="006418F3">
              <w:rPr>
                <w:rFonts w:asciiTheme="minorHAnsi" w:hAnsiTheme="minorHAnsi"/>
                <w:sz w:val="24"/>
                <w:szCs w:val="24"/>
                <w:lang w:val="it-IT"/>
              </w:rPr>
              <w:t>C</w:t>
            </w:r>
            <w:r w:rsidRPr="006418F3">
              <w:rPr>
                <w:rFonts w:asciiTheme="minorHAnsi" w:hAnsiTheme="minorHAnsi"/>
                <w:sz w:val="24"/>
                <w:szCs w:val="24"/>
                <w:lang w:val="it-IT"/>
              </w:rPr>
              <w:t xml:space="preserve">ognome </w:t>
            </w:r>
            <w:r w:rsidR="002E2D4A" w:rsidRPr="006418F3">
              <w:rPr>
                <w:rFonts w:asciiTheme="minorHAnsi" w:hAnsiTheme="minorHAnsi"/>
                <w:spacing w:val="-1"/>
                <w:sz w:val="24"/>
                <w:szCs w:val="24"/>
                <w:lang w:val="it-IT"/>
              </w:rPr>
              <w:t>Nome</w:t>
            </w:r>
          </w:p>
          <w:p w14:paraId="603A4235" w14:textId="77777777" w:rsidR="00620C86" w:rsidRPr="006418F3" w:rsidRDefault="002E2D4A" w:rsidP="00594D01">
            <w:pPr>
              <w:pStyle w:val="TableParagraph"/>
              <w:tabs>
                <w:tab w:val="left" w:pos="1965"/>
              </w:tabs>
              <w:spacing w:before="3"/>
              <w:ind w:left="64" w:right="3516"/>
              <w:rPr>
                <w:rFonts w:asciiTheme="minorHAnsi" w:hAnsiTheme="minorHAnsi"/>
                <w:sz w:val="24"/>
                <w:szCs w:val="24"/>
                <w:lang w:val="it-IT"/>
              </w:rPr>
            </w:pPr>
            <w:r w:rsidRPr="006418F3">
              <w:rPr>
                <w:rFonts w:asciiTheme="minorHAnsi" w:hAnsiTheme="minorHAnsi"/>
                <w:sz w:val="24"/>
                <w:szCs w:val="24"/>
                <w:lang w:val="it-IT"/>
              </w:rPr>
              <w:t>In qualità di Legale Rappresentante o delegato alla</w:t>
            </w:r>
            <w:r w:rsidRPr="006418F3">
              <w:rPr>
                <w:rFonts w:asciiTheme="minorHAnsi" w:hAnsiTheme="minorHAnsi"/>
                <w:spacing w:val="-19"/>
                <w:sz w:val="24"/>
                <w:szCs w:val="24"/>
                <w:lang w:val="it-IT"/>
              </w:rPr>
              <w:t xml:space="preserve"> </w:t>
            </w:r>
            <w:r w:rsidRPr="006418F3">
              <w:rPr>
                <w:rFonts w:asciiTheme="minorHAnsi" w:hAnsiTheme="minorHAnsi"/>
                <w:sz w:val="24"/>
                <w:szCs w:val="24"/>
                <w:lang w:val="it-IT"/>
              </w:rPr>
              <w:t>firma Nato a</w:t>
            </w:r>
            <w:r w:rsidRPr="006418F3">
              <w:rPr>
                <w:rFonts w:asciiTheme="minorHAnsi" w:hAnsiTheme="minorHAnsi"/>
                <w:sz w:val="24"/>
                <w:szCs w:val="24"/>
                <w:lang w:val="it-IT"/>
              </w:rPr>
              <w:tab/>
              <w:t>il</w:t>
            </w:r>
          </w:p>
          <w:p w14:paraId="360AD38E" w14:textId="77777777" w:rsidR="00620C86" w:rsidRPr="006418F3" w:rsidRDefault="002E2D4A" w:rsidP="004F0DA3">
            <w:pPr>
              <w:pStyle w:val="TableParagraph"/>
              <w:tabs>
                <w:tab w:val="left" w:pos="1931"/>
              </w:tabs>
              <w:spacing w:before="3"/>
              <w:ind w:left="64"/>
              <w:rPr>
                <w:rFonts w:asciiTheme="minorHAnsi" w:hAnsiTheme="minorHAnsi"/>
                <w:sz w:val="24"/>
                <w:szCs w:val="24"/>
                <w:lang w:val="it-IT"/>
              </w:rPr>
            </w:pPr>
            <w:r w:rsidRPr="006418F3">
              <w:rPr>
                <w:rFonts w:asciiTheme="minorHAnsi" w:hAnsiTheme="minorHAnsi"/>
                <w:sz w:val="24"/>
                <w:szCs w:val="24"/>
                <w:lang w:val="it-IT"/>
              </w:rPr>
              <w:t>Residente</w:t>
            </w:r>
            <w:r w:rsidRPr="006418F3">
              <w:rPr>
                <w:rFonts w:asciiTheme="minorHAnsi" w:hAnsiTheme="minorHAnsi"/>
                <w:spacing w:val="-2"/>
                <w:sz w:val="24"/>
                <w:szCs w:val="24"/>
                <w:lang w:val="it-IT"/>
              </w:rPr>
              <w:t xml:space="preserve"> </w:t>
            </w:r>
            <w:r w:rsidRPr="006418F3">
              <w:rPr>
                <w:rFonts w:asciiTheme="minorHAnsi" w:hAnsiTheme="minorHAnsi"/>
                <w:sz w:val="24"/>
                <w:szCs w:val="24"/>
                <w:lang w:val="it-IT"/>
              </w:rPr>
              <w:t>in</w:t>
            </w:r>
            <w:r w:rsidRPr="006418F3">
              <w:rPr>
                <w:rFonts w:asciiTheme="minorHAnsi" w:hAnsiTheme="minorHAnsi"/>
                <w:sz w:val="24"/>
                <w:szCs w:val="24"/>
                <w:lang w:val="it-IT"/>
              </w:rPr>
              <w:tab/>
              <w:t>Comune</w:t>
            </w:r>
          </w:p>
          <w:p w14:paraId="5862C26E" w14:textId="77777777" w:rsidR="00620C86" w:rsidRPr="006418F3" w:rsidRDefault="002E2D4A" w:rsidP="004F0DA3">
            <w:pPr>
              <w:pStyle w:val="TableParagraph"/>
              <w:tabs>
                <w:tab w:val="left" w:pos="1513"/>
                <w:tab w:val="left" w:pos="2766"/>
              </w:tabs>
              <w:spacing w:before="125"/>
              <w:ind w:left="64"/>
              <w:rPr>
                <w:rFonts w:asciiTheme="minorHAnsi" w:hAnsiTheme="minorHAnsi"/>
                <w:sz w:val="24"/>
                <w:szCs w:val="24"/>
                <w:lang w:val="it-IT"/>
              </w:rPr>
            </w:pPr>
            <w:r w:rsidRPr="006418F3">
              <w:rPr>
                <w:rFonts w:asciiTheme="minorHAnsi" w:hAnsiTheme="minorHAnsi"/>
                <w:sz w:val="24"/>
                <w:szCs w:val="24"/>
                <w:lang w:val="it-IT"/>
              </w:rPr>
              <w:t>Provincia</w:t>
            </w:r>
            <w:r w:rsidRPr="006418F3">
              <w:rPr>
                <w:rFonts w:asciiTheme="minorHAnsi" w:hAnsiTheme="minorHAnsi"/>
                <w:sz w:val="24"/>
                <w:szCs w:val="24"/>
                <w:lang w:val="it-IT"/>
              </w:rPr>
              <w:tab/>
              <w:t>CAP</w:t>
            </w:r>
            <w:r w:rsidRPr="006418F3">
              <w:rPr>
                <w:rFonts w:asciiTheme="minorHAnsi" w:hAnsiTheme="minorHAnsi"/>
                <w:sz w:val="24"/>
                <w:szCs w:val="24"/>
                <w:lang w:val="it-IT"/>
              </w:rPr>
              <w:tab/>
              <w:t>Codice</w:t>
            </w:r>
            <w:r w:rsidRPr="006418F3">
              <w:rPr>
                <w:rFonts w:asciiTheme="minorHAnsi" w:hAnsiTheme="minorHAnsi"/>
                <w:spacing w:val="-5"/>
                <w:sz w:val="24"/>
                <w:szCs w:val="24"/>
                <w:lang w:val="it-IT"/>
              </w:rPr>
              <w:t xml:space="preserve"> </w:t>
            </w:r>
            <w:r w:rsidRPr="006418F3">
              <w:rPr>
                <w:rFonts w:asciiTheme="minorHAnsi" w:hAnsiTheme="minorHAnsi"/>
                <w:sz w:val="24"/>
                <w:szCs w:val="24"/>
                <w:lang w:val="it-IT"/>
              </w:rPr>
              <w:t>Fiscale</w:t>
            </w:r>
          </w:p>
          <w:p w14:paraId="5FC9D99D" w14:textId="77777777" w:rsidR="00620C86" w:rsidRPr="006418F3" w:rsidRDefault="002E2D4A" w:rsidP="004F0DA3">
            <w:pPr>
              <w:pStyle w:val="TableParagraph"/>
              <w:spacing w:before="128"/>
              <w:ind w:left="64"/>
              <w:rPr>
                <w:rFonts w:asciiTheme="minorHAnsi" w:hAnsiTheme="minorHAnsi"/>
                <w:sz w:val="24"/>
                <w:szCs w:val="24"/>
                <w:lang w:val="it-IT"/>
              </w:rPr>
            </w:pPr>
            <w:r w:rsidRPr="006418F3">
              <w:rPr>
                <w:rFonts w:asciiTheme="minorHAnsi" w:hAnsiTheme="minorHAnsi"/>
                <w:sz w:val="24"/>
                <w:szCs w:val="24"/>
                <w:lang w:val="it-IT"/>
              </w:rPr>
              <w:t>In seguito chiamata nel presente contratto “</w:t>
            </w:r>
            <w:r w:rsidR="00070F3D" w:rsidRPr="006418F3">
              <w:rPr>
                <w:rFonts w:asciiTheme="minorHAnsi" w:hAnsiTheme="minorHAnsi"/>
                <w:b/>
                <w:sz w:val="24"/>
                <w:szCs w:val="24"/>
                <w:lang w:val="it-IT"/>
              </w:rPr>
              <w:t>Ditta Venditrice</w:t>
            </w:r>
            <w:r w:rsidRPr="006418F3">
              <w:rPr>
                <w:rFonts w:asciiTheme="minorHAnsi" w:hAnsiTheme="minorHAnsi"/>
                <w:sz w:val="24"/>
                <w:szCs w:val="24"/>
                <w:lang w:val="it-IT"/>
              </w:rPr>
              <w:t xml:space="preserve">” </w:t>
            </w:r>
            <w:r w:rsidR="00070F3D" w:rsidRPr="006418F3">
              <w:rPr>
                <w:rFonts w:asciiTheme="minorHAnsi" w:hAnsiTheme="minorHAnsi"/>
                <w:sz w:val="24"/>
                <w:szCs w:val="24"/>
                <w:lang w:val="it-IT"/>
              </w:rPr>
              <w:t xml:space="preserve">(Trasformatore) </w:t>
            </w:r>
            <w:r w:rsidRPr="006418F3">
              <w:rPr>
                <w:rFonts w:asciiTheme="minorHAnsi" w:hAnsiTheme="minorHAnsi"/>
                <w:sz w:val="24"/>
                <w:szCs w:val="24"/>
                <w:lang w:val="it-IT"/>
              </w:rPr>
              <w:t>che dichiara</w:t>
            </w:r>
          </w:p>
          <w:p w14:paraId="5DAE4C34" w14:textId="77777777" w:rsidR="00DF0CA5" w:rsidRPr="006418F3" w:rsidRDefault="00DF0CA5" w:rsidP="004F0DA3">
            <w:pPr>
              <w:pStyle w:val="TableParagraph"/>
              <w:numPr>
                <w:ilvl w:val="0"/>
                <w:numId w:val="10"/>
              </w:numPr>
              <w:spacing w:before="128"/>
              <w:rPr>
                <w:rFonts w:asciiTheme="minorHAnsi" w:hAnsiTheme="minorHAnsi"/>
                <w:sz w:val="24"/>
                <w:szCs w:val="24"/>
                <w:lang w:val="it-IT"/>
              </w:rPr>
            </w:pPr>
            <w:r w:rsidRPr="006418F3">
              <w:rPr>
                <w:rFonts w:asciiTheme="minorHAnsi" w:hAnsiTheme="minorHAnsi"/>
                <w:sz w:val="24"/>
                <w:szCs w:val="24"/>
                <w:lang w:val="it-IT"/>
              </w:rPr>
              <w:t>di essere associato all’Associazione di</w:t>
            </w:r>
            <w:r w:rsidRPr="006418F3">
              <w:rPr>
                <w:rFonts w:asciiTheme="minorHAnsi" w:hAnsiTheme="minorHAnsi"/>
                <w:spacing w:val="-4"/>
                <w:sz w:val="24"/>
                <w:szCs w:val="24"/>
                <w:lang w:val="it-IT"/>
              </w:rPr>
              <w:t xml:space="preserve"> </w:t>
            </w:r>
            <w:r w:rsidRPr="006418F3">
              <w:rPr>
                <w:rFonts w:asciiTheme="minorHAnsi" w:hAnsiTheme="minorHAnsi"/>
                <w:sz w:val="24"/>
                <w:szCs w:val="24"/>
                <w:lang w:val="it-IT"/>
              </w:rPr>
              <w:t>categoria</w:t>
            </w:r>
            <w:r w:rsidRPr="006418F3">
              <w:rPr>
                <w:rFonts w:asciiTheme="minorHAnsi" w:hAnsiTheme="minorHAnsi"/>
                <w:spacing w:val="-3"/>
                <w:sz w:val="24"/>
                <w:szCs w:val="24"/>
                <w:lang w:val="it-IT"/>
              </w:rPr>
              <w:t xml:space="preserve"> </w:t>
            </w:r>
            <w:r w:rsidRPr="006418F3">
              <w:rPr>
                <w:rFonts w:asciiTheme="minorHAnsi" w:hAnsiTheme="minorHAnsi"/>
                <w:sz w:val="24"/>
                <w:szCs w:val="24"/>
                <w:lang w:val="it-IT"/>
              </w:rPr>
              <w:t>…………………………..…………………</w:t>
            </w:r>
            <w:r w:rsidRPr="006418F3">
              <w:rPr>
                <w:rFonts w:asciiTheme="minorHAnsi" w:hAnsiTheme="minorHAnsi"/>
                <w:sz w:val="24"/>
                <w:szCs w:val="24"/>
                <w:lang w:val="it-IT"/>
              </w:rPr>
              <w:tab/>
              <w:t xml:space="preserve"> ;</w:t>
            </w:r>
          </w:p>
          <w:p w14:paraId="02AE3D83" w14:textId="77777777" w:rsidR="00620C86" w:rsidRPr="006418F3" w:rsidRDefault="002E2D4A" w:rsidP="004F0DA3">
            <w:pPr>
              <w:pStyle w:val="TableParagraph"/>
              <w:numPr>
                <w:ilvl w:val="0"/>
                <w:numId w:val="10"/>
              </w:numPr>
              <w:rPr>
                <w:rFonts w:asciiTheme="minorHAnsi" w:hAnsiTheme="minorHAnsi"/>
                <w:b/>
                <w:sz w:val="24"/>
                <w:szCs w:val="24"/>
                <w:lang w:val="it-IT"/>
              </w:rPr>
            </w:pPr>
            <w:r w:rsidRPr="006418F3">
              <w:rPr>
                <w:rFonts w:asciiTheme="minorHAnsi" w:hAnsiTheme="minorHAnsi"/>
                <w:sz w:val="24"/>
                <w:szCs w:val="24"/>
                <w:lang w:val="it-IT"/>
              </w:rPr>
              <w:t xml:space="preserve">di essere </w:t>
            </w:r>
            <w:r w:rsidR="00070F3D" w:rsidRPr="006418F3">
              <w:rPr>
                <w:rFonts w:asciiTheme="minorHAnsi" w:hAnsiTheme="minorHAnsi"/>
                <w:sz w:val="24"/>
                <w:szCs w:val="24"/>
                <w:lang w:val="it-IT"/>
              </w:rPr>
              <w:t>associata all’</w:t>
            </w:r>
            <w:r w:rsidRPr="006418F3">
              <w:rPr>
                <w:rFonts w:asciiTheme="minorHAnsi" w:hAnsiTheme="minorHAnsi"/>
                <w:b/>
                <w:sz w:val="24"/>
                <w:szCs w:val="24"/>
                <w:lang w:val="it-IT"/>
              </w:rPr>
              <w:t xml:space="preserve">ORGANIZZAZIONE </w:t>
            </w:r>
            <w:r w:rsidR="00070F3D" w:rsidRPr="006418F3">
              <w:rPr>
                <w:rFonts w:asciiTheme="minorHAnsi" w:hAnsiTheme="minorHAnsi"/>
                <w:b/>
                <w:sz w:val="24"/>
                <w:szCs w:val="24"/>
                <w:lang w:val="it-IT"/>
              </w:rPr>
              <w:t>INTERPROFESSIONALE Consorzio di Tutela della DOC Prosecco</w:t>
            </w:r>
          </w:p>
        </w:tc>
      </w:tr>
    </w:tbl>
    <w:p w14:paraId="0320A568" w14:textId="77777777" w:rsidR="00620C86" w:rsidRPr="006418F3" w:rsidRDefault="002E2D4A" w:rsidP="004F0DA3">
      <w:pPr>
        <w:spacing w:before="91"/>
        <w:ind w:left="425"/>
        <w:jc w:val="center"/>
        <w:rPr>
          <w:rFonts w:asciiTheme="minorHAnsi" w:hAnsiTheme="minorHAnsi"/>
          <w:b/>
          <w:sz w:val="24"/>
          <w:szCs w:val="24"/>
          <w:lang w:val="it-IT"/>
        </w:rPr>
      </w:pPr>
      <w:r w:rsidRPr="006418F3">
        <w:rPr>
          <w:rFonts w:asciiTheme="minorHAnsi" w:hAnsiTheme="minorHAnsi"/>
          <w:b/>
          <w:w w:val="99"/>
          <w:sz w:val="24"/>
          <w:szCs w:val="24"/>
          <w:lang w:val="it-IT"/>
        </w:rPr>
        <w:t>E</w:t>
      </w:r>
    </w:p>
    <w:p w14:paraId="1676359D" w14:textId="77777777" w:rsidR="00620C86" w:rsidRPr="006418F3" w:rsidRDefault="00620C86" w:rsidP="004F0DA3">
      <w:pPr>
        <w:pStyle w:val="Corpotesto"/>
        <w:spacing w:before="3"/>
        <w:rPr>
          <w:rFonts w:asciiTheme="minorHAnsi" w:hAnsiTheme="minorHAnsi"/>
          <w:b/>
          <w:sz w:val="24"/>
          <w:szCs w:val="24"/>
          <w:lang w:val="it-IT"/>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6"/>
      </w:tblGrid>
      <w:tr w:rsidR="00620C86" w:rsidRPr="00A67A6C" w14:paraId="4DDB767A" w14:textId="77777777">
        <w:trPr>
          <w:trHeight w:val="220"/>
        </w:trPr>
        <w:tc>
          <w:tcPr>
            <w:tcW w:w="9426" w:type="dxa"/>
            <w:shd w:val="clear" w:color="auto" w:fill="BEBEBE"/>
          </w:tcPr>
          <w:p w14:paraId="4FF38FAB" w14:textId="77777777" w:rsidR="00620C86" w:rsidRPr="006418F3" w:rsidRDefault="002E2D4A" w:rsidP="00070F3D">
            <w:pPr>
              <w:pStyle w:val="TableParagraph"/>
              <w:spacing w:line="210" w:lineRule="exact"/>
              <w:ind w:left="64"/>
              <w:rPr>
                <w:rFonts w:asciiTheme="minorHAnsi" w:hAnsiTheme="minorHAnsi"/>
                <w:b/>
                <w:sz w:val="24"/>
                <w:szCs w:val="24"/>
                <w:lang w:val="it-IT"/>
              </w:rPr>
            </w:pPr>
            <w:r w:rsidRPr="006418F3">
              <w:rPr>
                <w:rFonts w:asciiTheme="minorHAnsi" w:hAnsiTheme="minorHAnsi"/>
                <w:b/>
                <w:sz w:val="24"/>
                <w:szCs w:val="24"/>
                <w:lang w:val="it-IT"/>
              </w:rPr>
              <w:t>Dati del</w:t>
            </w:r>
            <w:r w:rsidR="00070F3D" w:rsidRPr="006418F3">
              <w:rPr>
                <w:rFonts w:asciiTheme="minorHAnsi" w:hAnsiTheme="minorHAnsi"/>
                <w:b/>
                <w:sz w:val="24"/>
                <w:szCs w:val="24"/>
                <w:lang w:val="it-IT"/>
              </w:rPr>
              <w:t>la Ditta Acquirente</w:t>
            </w:r>
            <w:r w:rsidRPr="006418F3">
              <w:rPr>
                <w:rFonts w:asciiTheme="minorHAnsi" w:hAnsiTheme="minorHAnsi"/>
                <w:b/>
                <w:sz w:val="24"/>
                <w:szCs w:val="24"/>
                <w:lang w:val="it-IT"/>
              </w:rPr>
              <w:t xml:space="preserve"> e del rappresentante legale</w:t>
            </w:r>
            <w:r w:rsidR="00070F3D" w:rsidRPr="006418F3">
              <w:rPr>
                <w:rFonts w:asciiTheme="minorHAnsi" w:hAnsiTheme="minorHAnsi"/>
                <w:b/>
                <w:sz w:val="24"/>
                <w:szCs w:val="24"/>
                <w:lang w:val="it-IT"/>
              </w:rPr>
              <w:t xml:space="preserve"> – Associata o Non Associata all</w:t>
            </w:r>
            <w:r w:rsidR="004C3D29" w:rsidRPr="006418F3">
              <w:rPr>
                <w:rFonts w:asciiTheme="minorHAnsi" w:hAnsiTheme="minorHAnsi"/>
                <w:b/>
                <w:sz w:val="24"/>
                <w:szCs w:val="24"/>
                <w:lang w:val="it-IT"/>
              </w:rPr>
              <w:t xml:space="preserve">a </w:t>
            </w:r>
            <w:r w:rsidR="00070F3D" w:rsidRPr="006418F3">
              <w:rPr>
                <w:rFonts w:asciiTheme="minorHAnsi" w:hAnsiTheme="minorHAnsi"/>
                <w:b/>
                <w:sz w:val="24"/>
                <w:szCs w:val="24"/>
                <w:lang w:val="it-IT"/>
              </w:rPr>
              <w:t>O.I.</w:t>
            </w:r>
          </w:p>
        </w:tc>
      </w:tr>
      <w:tr w:rsidR="00620C86" w:rsidRPr="00A67A6C" w14:paraId="73D5CF2D" w14:textId="77777777">
        <w:trPr>
          <w:trHeight w:val="4960"/>
        </w:trPr>
        <w:tc>
          <w:tcPr>
            <w:tcW w:w="9426" w:type="dxa"/>
          </w:tcPr>
          <w:p w14:paraId="775CFA9D" w14:textId="77777777" w:rsidR="00620C86" w:rsidRPr="006418F3" w:rsidRDefault="00070F3D" w:rsidP="004F0DA3">
            <w:pPr>
              <w:pStyle w:val="TableParagraph"/>
              <w:spacing w:before="166"/>
              <w:ind w:left="64"/>
              <w:rPr>
                <w:rFonts w:asciiTheme="minorHAnsi" w:hAnsiTheme="minorHAnsi"/>
                <w:b/>
                <w:sz w:val="24"/>
                <w:szCs w:val="24"/>
                <w:lang w:val="it-IT"/>
              </w:rPr>
            </w:pPr>
            <w:r w:rsidRPr="006418F3">
              <w:rPr>
                <w:rFonts w:asciiTheme="minorHAnsi" w:hAnsiTheme="minorHAnsi"/>
                <w:sz w:val="24"/>
                <w:szCs w:val="24"/>
                <w:lang w:val="it-IT"/>
              </w:rPr>
              <w:t xml:space="preserve">La </w:t>
            </w:r>
            <w:r w:rsidRPr="006418F3">
              <w:rPr>
                <w:rFonts w:asciiTheme="minorHAnsi" w:hAnsiTheme="minorHAnsi"/>
                <w:b/>
                <w:sz w:val="24"/>
                <w:szCs w:val="24"/>
                <w:lang w:val="it-IT"/>
              </w:rPr>
              <w:t>Ditta Acquirente</w:t>
            </w:r>
          </w:p>
          <w:p w14:paraId="45074023" w14:textId="77777777" w:rsidR="00620C86" w:rsidRPr="006418F3" w:rsidRDefault="002E2D4A" w:rsidP="004F0DA3">
            <w:pPr>
              <w:pStyle w:val="TableParagraph"/>
              <w:spacing w:before="126"/>
              <w:ind w:left="64"/>
              <w:rPr>
                <w:rFonts w:asciiTheme="minorHAnsi" w:hAnsiTheme="minorHAnsi"/>
                <w:sz w:val="24"/>
                <w:szCs w:val="24"/>
                <w:lang w:val="it-IT"/>
              </w:rPr>
            </w:pPr>
            <w:r w:rsidRPr="006418F3">
              <w:rPr>
                <w:rFonts w:asciiTheme="minorHAnsi" w:hAnsiTheme="minorHAnsi"/>
                <w:sz w:val="24"/>
                <w:szCs w:val="24"/>
                <w:lang w:val="it-IT"/>
              </w:rPr>
              <w:t xml:space="preserve">con sede in </w:t>
            </w:r>
            <w:r w:rsidRPr="006418F3">
              <w:rPr>
                <w:rFonts w:asciiTheme="minorHAnsi" w:hAnsiTheme="minorHAnsi"/>
                <w:spacing w:val="53"/>
                <w:sz w:val="24"/>
                <w:szCs w:val="24"/>
                <w:lang w:val="it-IT"/>
              </w:rPr>
              <w:t xml:space="preserve"> </w:t>
            </w:r>
            <w:r w:rsidRPr="006418F3">
              <w:rPr>
                <w:rFonts w:asciiTheme="minorHAnsi" w:hAnsiTheme="minorHAnsi"/>
                <w:sz w:val="24"/>
                <w:szCs w:val="24"/>
                <w:lang w:val="it-IT"/>
              </w:rPr>
              <w:t>Via</w:t>
            </w:r>
          </w:p>
          <w:p w14:paraId="42345628" w14:textId="77777777" w:rsidR="00620C86" w:rsidRPr="006418F3" w:rsidRDefault="002E2D4A" w:rsidP="004F0DA3">
            <w:pPr>
              <w:pStyle w:val="TableParagraph"/>
              <w:tabs>
                <w:tab w:val="left" w:pos="1470"/>
                <w:tab w:val="left" w:pos="3251"/>
              </w:tabs>
              <w:spacing w:before="126"/>
              <w:ind w:left="64"/>
              <w:rPr>
                <w:rFonts w:asciiTheme="minorHAnsi" w:hAnsiTheme="minorHAnsi"/>
                <w:sz w:val="24"/>
                <w:szCs w:val="24"/>
                <w:lang w:val="it-IT"/>
              </w:rPr>
            </w:pPr>
            <w:r w:rsidRPr="006418F3">
              <w:rPr>
                <w:rFonts w:asciiTheme="minorHAnsi" w:hAnsiTheme="minorHAnsi"/>
                <w:sz w:val="24"/>
                <w:szCs w:val="24"/>
                <w:lang w:val="it-IT"/>
              </w:rPr>
              <w:t>Comune</w:t>
            </w:r>
            <w:r w:rsidRPr="006418F3">
              <w:rPr>
                <w:rFonts w:asciiTheme="minorHAnsi" w:hAnsiTheme="minorHAnsi"/>
                <w:sz w:val="24"/>
                <w:szCs w:val="24"/>
                <w:lang w:val="it-IT"/>
              </w:rPr>
              <w:tab/>
              <w:t>Provincia</w:t>
            </w:r>
            <w:r w:rsidRPr="006418F3">
              <w:rPr>
                <w:rFonts w:asciiTheme="minorHAnsi" w:hAnsiTheme="minorHAnsi"/>
                <w:sz w:val="24"/>
                <w:szCs w:val="24"/>
                <w:lang w:val="it-IT"/>
              </w:rPr>
              <w:tab/>
              <w:t>CAP</w:t>
            </w:r>
          </w:p>
          <w:p w14:paraId="6CDA1565" w14:textId="77777777" w:rsidR="00620C86" w:rsidRPr="006418F3" w:rsidRDefault="002E2D4A" w:rsidP="004F0DA3">
            <w:pPr>
              <w:pStyle w:val="TableParagraph"/>
              <w:tabs>
                <w:tab w:val="left" w:pos="1568"/>
              </w:tabs>
              <w:spacing w:before="126"/>
              <w:ind w:left="64" w:right="7465"/>
              <w:rPr>
                <w:rFonts w:asciiTheme="minorHAnsi" w:hAnsiTheme="minorHAnsi"/>
                <w:sz w:val="24"/>
                <w:szCs w:val="24"/>
                <w:lang w:val="it-IT"/>
              </w:rPr>
            </w:pPr>
            <w:r w:rsidRPr="006418F3">
              <w:rPr>
                <w:rFonts w:asciiTheme="minorHAnsi" w:hAnsiTheme="minorHAnsi"/>
                <w:sz w:val="24"/>
                <w:szCs w:val="24"/>
                <w:lang w:val="it-IT"/>
              </w:rPr>
              <w:t>P.</w:t>
            </w:r>
            <w:r w:rsidRPr="006418F3">
              <w:rPr>
                <w:rFonts w:asciiTheme="minorHAnsi" w:hAnsiTheme="minorHAnsi"/>
                <w:spacing w:val="-1"/>
                <w:sz w:val="24"/>
                <w:szCs w:val="24"/>
                <w:lang w:val="it-IT"/>
              </w:rPr>
              <w:t xml:space="preserve"> </w:t>
            </w:r>
            <w:r w:rsidRPr="006418F3">
              <w:rPr>
                <w:rFonts w:asciiTheme="minorHAnsi" w:hAnsiTheme="minorHAnsi"/>
                <w:sz w:val="24"/>
                <w:szCs w:val="24"/>
                <w:lang w:val="it-IT"/>
              </w:rPr>
              <w:t>IVA</w:t>
            </w:r>
            <w:r w:rsidRPr="006418F3">
              <w:rPr>
                <w:rFonts w:asciiTheme="minorHAnsi" w:hAnsiTheme="minorHAnsi"/>
                <w:sz w:val="24"/>
                <w:szCs w:val="24"/>
                <w:lang w:val="it-IT"/>
              </w:rPr>
              <w:tab/>
              <w:t>C.F. Rappresentata</w:t>
            </w:r>
            <w:r w:rsidRPr="006418F3">
              <w:rPr>
                <w:rFonts w:asciiTheme="minorHAnsi" w:hAnsiTheme="minorHAnsi"/>
                <w:spacing w:val="-3"/>
                <w:sz w:val="24"/>
                <w:szCs w:val="24"/>
                <w:lang w:val="it-IT"/>
              </w:rPr>
              <w:t xml:space="preserve"> </w:t>
            </w:r>
            <w:r w:rsidRPr="006418F3">
              <w:rPr>
                <w:rFonts w:asciiTheme="minorHAnsi" w:hAnsiTheme="minorHAnsi"/>
                <w:sz w:val="24"/>
                <w:szCs w:val="24"/>
                <w:lang w:val="it-IT"/>
              </w:rPr>
              <w:t>da</w:t>
            </w:r>
          </w:p>
          <w:p w14:paraId="0573ADDE" w14:textId="77777777" w:rsidR="00620C86" w:rsidRPr="006418F3" w:rsidRDefault="002E2D4A" w:rsidP="004F0DA3">
            <w:pPr>
              <w:pStyle w:val="TableParagraph"/>
              <w:tabs>
                <w:tab w:val="left" w:pos="3561"/>
              </w:tabs>
              <w:spacing w:before="4"/>
              <w:ind w:left="64"/>
              <w:rPr>
                <w:rFonts w:asciiTheme="minorHAnsi" w:hAnsiTheme="minorHAnsi"/>
                <w:sz w:val="24"/>
                <w:szCs w:val="24"/>
                <w:lang w:val="it-IT"/>
              </w:rPr>
            </w:pPr>
            <w:r w:rsidRPr="006418F3">
              <w:rPr>
                <w:rFonts w:asciiTheme="minorHAnsi" w:hAnsiTheme="minorHAnsi"/>
                <w:sz w:val="24"/>
                <w:szCs w:val="24"/>
                <w:lang w:val="it-IT"/>
              </w:rPr>
              <w:t>Cognome</w:t>
            </w:r>
            <w:r w:rsidR="004C3D29" w:rsidRPr="006418F3">
              <w:rPr>
                <w:rFonts w:asciiTheme="minorHAnsi" w:hAnsiTheme="minorHAnsi"/>
                <w:sz w:val="24"/>
                <w:szCs w:val="24"/>
                <w:lang w:val="it-IT"/>
              </w:rPr>
              <w:t xml:space="preserve"> </w:t>
            </w:r>
            <w:r w:rsidRPr="006418F3">
              <w:rPr>
                <w:rFonts w:asciiTheme="minorHAnsi" w:hAnsiTheme="minorHAnsi"/>
                <w:sz w:val="24"/>
                <w:szCs w:val="24"/>
                <w:lang w:val="it-IT"/>
              </w:rPr>
              <w:t>Nome</w:t>
            </w:r>
          </w:p>
          <w:p w14:paraId="41E1DFF6" w14:textId="77777777" w:rsidR="00620C86" w:rsidRPr="006418F3" w:rsidRDefault="002E2D4A" w:rsidP="00594D01">
            <w:pPr>
              <w:pStyle w:val="TableParagraph"/>
              <w:tabs>
                <w:tab w:val="left" w:pos="2130"/>
              </w:tabs>
              <w:spacing w:before="125"/>
              <w:ind w:left="64" w:right="3658"/>
              <w:rPr>
                <w:rFonts w:asciiTheme="minorHAnsi" w:hAnsiTheme="minorHAnsi"/>
                <w:sz w:val="24"/>
                <w:szCs w:val="24"/>
                <w:lang w:val="it-IT"/>
              </w:rPr>
            </w:pPr>
            <w:r w:rsidRPr="006418F3">
              <w:rPr>
                <w:rFonts w:asciiTheme="minorHAnsi" w:hAnsiTheme="minorHAnsi"/>
                <w:sz w:val="24"/>
                <w:szCs w:val="24"/>
                <w:lang w:val="it-IT"/>
              </w:rPr>
              <w:t>In qualità di Legale Rappresentante o delegato alla</w:t>
            </w:r>
            <w:r w:rsidRPr="006418F3">
              <w:rPr>
                <w:rFonts w:asciiTheme="minorHAnsi" w:hAnsiTheme="minorHAnsi"/>
                <w:spacing w:val="-20"/>
                <w:sz w:val="24"/>
                <w:szCs w:val="24"/>
                <w:lang w:val="it-IT"/>
              </w:rPr>
              <w:t xml:space="preserve"> </w:t>
            </w:r>
            <w:r w:rsidRPr="006418F3">
              <w:rPr>
                <w:rFonts w:asciiTheme="minorHAnsi" w:hAnsiTheme="minorHAnsi"/>
                <w:sz w:val="24"/>
                <w:szCs w:val="24"/>
                <w:lang w:val="it-IT"/>
              </w:rPr>
              <w:t>firma Nato a</w:t>
            </w:r>
            <w:r w:rsidRPr="006418F3">
              <w:rPr>
                <w:rFonts w:asciiTheme="minorHAnsi" w:hAnsiTheme="minorHAnsi"/>
                <w:sz w:val="24"/>
                <w:szCs w:val="24"/>
                <w:lang w:val="it-IT"/>
              </w:rPr>
              <w:tab/>
              <w:t>il</w:t>
            </w:r>
          </w:p>
          <w:p w14:paraId="1159B0B2" w14:textId="77777777" w:rsidR="00620C86" w:rsidRPr="006418F3" w:rsidRDefault="002E2D4A" w:rsidP="004F0DA3">
            <w:pPr>
              <w:pStyle w:val="TableParagraph"/>
              <w:tabs>
                <w:tab w:val="left" w:pos="1900"/>
                <w:tab w:val="left" w:pos="3042"/>
                <w:tab w:val="left" w:pos="3073"/>
              </w:tabs>
              <w:spacing w:before="4"/>
              <w:ind w:left="64" w:right="5072"/>
              <w:rPr>
                <w:rFonts w:asciiTheme="minorHAnsi" w:hAnsiTheme="minorHAnsi"/>
                <w:sz w:val="24"/>
                <w:szCs w:val="24"/>
                <w:lang w:val="it-IT"/>
              </w:rPr>
            </w:pPr>
            <w:r w:rsidRPr="006418F3">
              <w:rPr>
                <w:rFonts w:asciiTheme="minorHAnsi" w:hAnsiTheme="minorHAnsi"/>
                <w:sz w:val="24"/>
                <w:szCs w:val="24"/>
                <w:lang w:val="it-IT"/>
              </w:rPr>
              <w:t>Residente</w:t>
            </w:r>
            <w:r w:rsidRPr="006418F3">
              <w:rPr>
                <w:rFonts w:asciiTheme="minorHAnsi" w:hAnsiTheme="minorHAnsi"/>
                <w:spacing w:val="-3"/>
                <w:sz w:val="24"/>
                <w:szCs w:val="24"/>
                <w:lang w:val="it-IT"/>
              </w:rPr>
              <w:t xml:space="preserve"> </w:t>
            </w:r>
            <w:r w:rsidRPr="006418F3">
              <w:rPr>
                <w:rFonts w:asciiTheme="minorHAnsi" w:hAnsiTheme="minorHAnsi"/>
                <w:sz w:val="24"/>
                <w:szCs w:val="24"/>
                <w:lang w:val="it-IT"/>
              </w:rPr>
              <w:t>in</w:t>
            </w:r>
            <w:r w:rsidRPr="006418F3">
              <w:rPr>
                <w:rFonts w:asciiTheme="minorHAnsi" w:hAnsiTheme="minorHAnsi"/>
                <w:spacing w:val="-3"/>
                <w:sz w:val="24"/>
                <w:szCs w:val="24"/>
                <w:lang w:val="it-IT"/>
              </w:rPr>
              <w:t xml:space="preserve"> </w:t>
            </w:r>
            <w:r w:rsidRPr="006418F3">
              <w:rPr>
                <w:rFonts w:asciiTheme="minorHAnsi" w:hAnsiTheme="minorHAnsi"/>
                <w:sz w:val="24"/>
                <w:szCs w:val="24"/>
                <w:lang w:val="it-IT"/>
              </w:rPr>
              <w:t>Via</w:t>
            </w:r>
            <w:r w:rsidRPr="006418F3">
              <w:rPr>
                <w:rFonts w:asciiTheme="minorHAnsi" w:hAnsiTheme="minorHAnsi"/>
                <w:sz w:val="24"/>
                <w:szCs w:val="24"/>
                <w:lang w:val="it-IT"/>
              </w:rPr>
              <w:tab/>
            </w:r>
            <w:r w:rsidRPr="006418F3">
              <w:rPr>
                <w:rFonts w:asciiTheme="minorHAnsi" w:hAnsiTheme="minorHAnsi"/>
                <w:sz w:val="24"/>
                <w:szCs w:val="24"/>
                <w:lang w:val="it-IT"/>
              </w:rPr>
              <w:tab/>
            </w:r>
            <w:r w:rsidRPr="006418F3">
              <w:rPr>
                <w:rFonts w:asciiTheme="minorHAnsi" w:hAnsiTheme="minorHAnsi"/>
                <w:sz w:val="24"/>
                <w:szCs w:val="24"/>
                <w:lang w:val="it-IT"/>
              </w:rPr>
              <w:tab/>
              <w:t>Comune Provincia</w:t>
            </w:r>
            <w:r w:rsidRPr="006418F3">
              <w:rPr>
                <w:rFonts w:asciiTheme="minorHAnsi" w:hAnsiTheme="minorHAnsi"/>
                <w:sz w:val="24"/>
                <w:szCs w:val="24"/>
                <w:lang w:val="it-IT"/>
              </w:rPr>
              <w:tab/>
              <w:t>CAP</w:t>
            </w:r>
            <w:r w:rsidRPr="006418F3">
              <w:rPr>
                <w:rFonts w:asciiTheme="minorHAnsi" w:hAnsiTheme="minorHAnsi"/>
                <w:sz w:val="24"/>
                <w:szCs w:val="24"/>
                <w:lang w:val="it-IT"/>
              </w:rPr>
              <w:tab/>
              <w:t>Codice</w:t>
            </w:r>
            <w:r w:rsidRPr="006418F3">
              <w:rPr>
                <w:rFonts w:asciiTheme="minorHAnsi" w:hAnsiTheme="minorHAnsi"/>
                <w:spacing w:val="-8"/>
                <w:sz w:val="24"/>
                <w:szCs w:val="24"/>
                <w:lang w:val="it-IT"/>
              </w:rPr>
              <w:t xml:space="preserve"> </w:t>
            </w:r>
            <w:r w:rsidRPr="006418F3">
              <w:rPr>
                <w:rFonts w:asciiTheme="minorHAnsi" w:hAnsiTheme="minorHAnsi"/>
                <w:sz w:val="24"/>
                <w:szCs w:val="24"/>
                <w:lang w:val="it-IT"/>
              </w:rPr>
              <w:t>Fiscale</w:t>
            </w:r>
          </w:p>
          <w:p w14:paraId="38DC455A" w14:textId="77777777" w:rsidR="00070F3D" w:rsidRPr="006418F3" w:rsidRDefault="002E2D4A" w:rsidP="004F0DA3">
            <w:pPr>
              <w:pStyle w:val="TableParagraph"/>
              <w:tabs>
                <w:tab w:val="left" w:pos="3804"/>
                <w:tab w:val="left" w:pos="5801"/>
              </w:tabs>
              <w:spacing w:before="1"/>
              <w:ind w:left="64" w:right="1187"/>
              <w:rPr>
                <w:rFonts w:asciiTheme="minorHAnsi" w:hAnsiTheme="minorHAnsi"/>
                <w:sz w:val="24"/>
                <w:szCs w:val="24"/>
                <w:lang w:val="it-IT"/>
              </w:rPr>
            </w:pPr>
            <w:r w:rsidRPr="006418F3">
              <w:rPr>
                <w:rFonts w:asciiTheme="minorHAnsi" w:hAnsiTheme="minorHAnsi"/>
                <w:sz w:val="24"/>
                <w:szCs w:val="24"/>
                <w:lang w:val="it-IT"/>
              </w:rPr>
              <w:t>in seguito chiamata nel presente contratto “</w:t>
            </w:r>
            <w:r w:rsidR="00070F3D" w:rsidRPr="006418F3">
              <w:rPr>
                <w:rFonts w:asciiTheme="minorHAnsi" w:hAnsiTheme="minorHAnsi"/>
                <w:b/>
                <w:sz w:val="24"/>
                <w:szCs w:val="24"/>
                <w:lang w:val="it-IT"/>
              </w:rPr>
              <w:t>Ditta Acquirente</w:t>
            </w:r>
            <w:r w:rsidRPr="006418F3">
              <w:rPr>
                <w:rFonts w:asciiTheme="minorHAnsi" w:hAnsiTheme="minorHAnsi"/>
                <w:sz w:val="24"/>
                <w:szCs w:val="24"/>
                <w:lang w:val="it-IT"/>
              </w:rPr>
              <w:t xml:space="preserve">”, che dichiara </w:t>
            </w:r>
          </w:p>
          <w:p w14:paraId="755D595F" w14:textId="77777777" w:rsidR="00620C86" w:rsidRPr="006418F3" w:rsidRDefault="002E2D4A" w:rsidP="004F0DA3">
            <w:pPr>
              <w:pStyle w:val="TableParagraph"/>
              <w:numPr>
                <w:ilvl w:val="0"/>
                <w:numId w:val="9"/>
              </w:numPr>
              <w:tabs>
                <w:tab w:val="left" w:pos="3804"/>
                <w:tab w:val="left" w:pos="5801"/>
              </w:tabs>
              <w:spacing w:before="1"/>
              <w:ind w:right="1187"/>
              <w:rPr>
                <w:rFonts w:asciiTheme="minorHAnsi" w:hAnsiTheme="minorHAnsi"/>
                <w:sz w:val="24"/>
                <w:szCs w:val="24"/>
                <w:lang w:val="it-IT"/>
              </w:rPr>
            </w:pPr>
            <w:r w:rsidRPr="006418F3">
              <w:rPr>
                <w:rFonts w:asciiTheme="minorHAnsi" w:hAnsiTheme="minorHAnsi"/>
                <w:sz w:val="24"/>
                <w:szCs w:val="24"/>
                <w:lang w:val="it-IT"/>
              </w:rPr>
              <w:t>di essere associato all’Associazione di</w:t>
            </w:r>
            <w:r w:rsidRPr="006418F3">
              <w:rPr>
                <w:rFonts w:asciiTheme="minorHAnsi" w:hAnsiTheme="minorHAnsi"/>
                <w:spacing w:val="-4"/>
                <w:sz w:val="24"/>
                <w:szCs w:val="24"/>
                <w:lang w:val="it-IT"/>
              </w:rPr>
              <w:t xml:space="preserve"> </w:t>
            </w:r>
            <w:r w:rsidRPr="006418F3">
              <w:rPr>
                <w:rFonts w:asciiTheme="minorHAnsi" w:hAnsiTheme="minorHAnsi"/>
                <w:sz w:val="24"/>
                <w:szCs w:val="24"/>
                <w:lang w:val="it-IT"/>
              </w:rPr>
              <w:t>categoria</w:t>
            </w:r>
            <w:r w:rsidRPr="006418F3">
              <w:rPr>
                <w:rFonts w:asciiTheme="minorHAnsi" w:hAnsiTheme="minorHAnsi"/>
                <w:spacing w:val="-3"/>
                <w:sz w:val="24"/>
                <w:szCs w:val="24"/>
                <w:lang w:val="it-IT"/>
              </w:rPr>
              <w:t xml:space="preserve"> </w:t>
            </w:r>
            <w:r w:rsidR="009C39C0">
              <w:rPr>
                <w:rFonts w:asciiTheme="minorHAnsi" w:hAnsiTheme="minorHAnsi"/>
                <w:sz w:val="24"/>
                <w:szCs w:val="24"/>
                <w:lang w:val="it-IT"/>
              </w:rPr>
              <w:t>industriale</w:t>
            </w:r>
            <w:r w:rsidR="009C39C0">
              <w:rPr>
                <w:rFonts w:asciiTheme="minorHAnsi" w:hAnsiTheme="minorHAnsi"/>
                <w:sz w:val="24"/>
                <w:szCs w:val="24"/>
                <w:lang w:val="it-IT"/>
              </w:rPr>
              <w:tab/>
              <w:t>…………………….</w:t>
            </w:r>
          </w:p>
          <w:p w14:paraId="193A7CE3" w14:textId="77777777" w:rsidR="00070F3D" w:rsidRPr="006418F3" w:rsidRDefault="00070F3D" w:rsidP="004F0DA3">
            <w:pPr>
              <w:pStyle w:val="TableParagraph"/>
              <w:numPr>
                <w:ilvl w:val="0"/>
                <w:numId w:val="9"/>
              </w:numPr>
              <w:tabs>
                <w:tab w:val="left" w:pos="3804"/>
                <w:tab w:val="left" w:pos="5801"/>
              </w:tabs>
              <w:spacing w:before="1"/>
              <w:ind w:right="1187"/>
              <w:rPr>
                <w:rFonts w:asciiTheme="minorHAnsi" w:hAnsiTheme="minorHAnsi"/>
                <w:sz w:val="24"/>
                <w:szCs w:val="24"/>
                <w:lang w:val="it-IT"/>
              </w:rPr>
            </w:pPr>
            <w:r w:rsidRPr="006418F3">
              <w:rPr>
                <w:rFonts w:asciiTheme="minorHAnsi" w:hAnsiTheme="minorHAnsi"/>
                <w:sz w:val="24"/>
                <w:szCs w:val="24"/>
                <w:lang w:val="it-IT"/>
              </w:rPr>
              <w:t>di essere associata all’</w:t>
            </w:r>
            <w:r w:rsidRPr="006418F3">
              <w:rPr>
                <w:rFonts w:asciiTheme="minorHAnsi" w:hAnsiTheme="minorHAnsi"/>
                <w:b/>
                <w:sz w:val="24"/>
                <w:szCs w:val="24"/>
                <w:lang w:val="it-IT"/>
              </w:rPr>
              <w:t>ORGANIZZAZIONE INTERPROFESSIONALE Consorzio di Tutela della DOC Prosecco</w:t>
            </w:r>
          </w:p>
        </w:tc>
      </w:tr>
    </w:tbl>
    <w:p w14:paraId="6C79F2D2" w14:textId="77777777" w:rsidR="00620C86" w:rsidRPr="006418F3" w:rsidRDefault="00620C86" w:rsidP="004F0DA3">
      <w:pPr>
        <w:pStyle w:val="Corpotesto"/>
        <w:spacing w:before="4"/>
        <w:rPr>
          <w:rFonts w:asciiTheme="minorHAnsi" w:hAnsiTheme="minorHAnsi"/>
          <w:b/>
          <w:sz w:val="24"/>
          <w:szCs w:val="24"/>
          <w:lang w:val="it-IT"/>
        </w:rPr>
      </w:pPr>
    </w:p>
    <w:p w14:paraId="1D655DB3" w14:textId="77777777" w:rsidR="00620C86" w:rsidRPr="006418F3" w:rsidRDefault="002E2D4A" w:rsidP="006418F3">
      <w:pPr>
        <w:pStyle w:val="Corpotesto"/>
        <w:ind w:left="111" w:right="61"/>
        <w:jc w:val="both"/>
        <w:rPr>
          <w:rFonts w:asciiTheme="minorHAnsi" w:hAnsiTheme="minorHAnsi"/>
          <w:sz w:val="24"/>
          <w:szCs w:val="24"/>
          <w:lang w:val="it-IT"/>
        </w:rPr>
      </w:pPr>
      <w:r w:rsidRPr="006418F3">
        <w:rPr>
          <w:rFonts w:asciiTheme="minorHAnsi" w:hAnsiTheme="minorHAnsi"/>
          <w:sz w:val="24"/>
          <w:szCs w:val="24"/>
          <w:lang w:val="it-IT"/>
        </w:rPr>
        <w:t xml:space="preserve">Visto il Contratto Quadro </w:t>
      </w:r>
      <w:r w:rsidR="004C3D29" w:rsidRPr="006418F3">
        <w:rPr>
          <w:rFonts w:asciiTheme="minorHAnsi" w:hAnsiTheme="minorHAnsi"/>
          <w:sz w:val="24"/>
          <w:szCs w:val="24"/>
          <w:lang w:val="it-IT"/>
        </w:rPr>
        <w:t>DOC Prosecco</w:t>
      </w:r>
      <w:r w:rsidR="00594D01">
        <w:rPr>
          <w:rFonts w:asciiTheme="minorHAnsi" w:hAnsiTheme="minorHAnsi"/>
          <w:sz w:val="24"/>
          <w:szCs w:val="24"/>
          <w:lang w:val="it-IT"/>
        </w:rPr>
        <w:t>, campagne vendemmiali</w:t>
      </w:r>
      <w:r w:rsidRPr="006418F3">
        <w:rPr>
          <w:rFonts w:asciiTheme="minorHAnsi" w:hAnsiTheme="minorHAnsi"/>
          <w:sz w:val="24"/>
          <w:szCs w:val="24"/>
          <w:lang w:val="it-IT"/>
        </w:rPr>
        <w:t xml:space="preserve"> 201</w:t>
      </w:r>
      <w:r w:rsidR="004C3D29" w:rsidRPr="006418F3">
        <w:rPr>
          <w:rFonts w:asciiTheme="minorHAnsi" w:hAnsiTheme="minorHAnsi"/>
          <w:sz w:val="24"/>
          <w:szCs w:val="24"/>
          <w:lang w:val="it-IT"/>
        </w:rPr>
        <w:t>7</w:t>
      </w:r>
      <w:r w:rsidR="00594D01">
        <w:rPr>
          <w:rFonts w:asciiTheme="minorHAnsi" w:hAnsiTheme="minorHAnsi"/>
          <w:sz w:val="24"/>
          <w:szCs w:val="24"/>
          <w:lang w:val="it-IT"/>
        </w:rPr>
        <w:t xml:space="preserve">, 2018, </w:t>
      </w:r>
      <w:r w:rsidR="005A4B16">
        <w:rPr>
          <w:rFonts w:asciiTheme="minorHAnsi" w:hAnsiTheme="minorHAnsi"/>
          <w:sz w:val="24"/>
          <w:szCs w:val="24"/>
          <w:lang w:val="it-IT"/>
        </w:rPr>
        <w:t>2019</w:t>
      </w:r>
      <w:r w:rsidR="00594D01">
        <w:rPr>
          <w:rFonts w:asciiTheme="minorHAnsi" w:hAnsiTheme="minorHAnsi"/>
          <w:sz w:val="24"/>
          <w:szCs w:val="24"/>
          <w:lang w:val="it-IT"/>
        </w:rPr>
        <w:t>,</w:t>
      </w:r>
      <w:r w:rsidRPr="006418F3">
        <w:rPr>
          <w:rFonts w:asciiTheme="minorHAnsi" w:hAnsiTheme="minorHAnsi"/>
          <w:sz w:val="24"/>
          <w:szCs w:val="24"/>
          <w:lang w:val="it-IT"/>
        </w:rPr>
        <w:t xml:space="preserve"> sottoscritto dalle parti in data </w:t>
      </w:r>
      <w:r w:rsidR="004C3D29" w:rsidRPr="006418F3">
        <w:rPr>
          <w:rFonts w:asciiTheme="minorHAnsi" w:hAnsiTheme="minorHAnsi"/>
          <w:sz w:val="24"/>
          <w:szCs w:val="24"/>
          <w:lang w:val="it-IT"/>
        </w:rPr>
        <w:t>…</w:t>
      </w:r>
      <w:r w:rsidR="004F0DA3">
        <w:rPr>
          <w:rFonts w:asciiTheme="minorHAnsi" w:hAnsiTheme="minorHAnsi"/>
          <w:sz w:val="24"/>
          <w:szCs w:val="24"/>
          <w:lang w:val="it-IT"/>
        </w:rPr>
        <w:t>…….</w:t>
      </w:r>
      <w:r w:rsidR="004C3D29" w:rsidRPr="006418F3">
        <w:rPr>
          <w:rFonts w:asciiTheme="minorHAnsi" w:hAnsiTheme="minorHAnsi"/>
          <w:sz w:val="24"/>
          <w:szCs w:val="24"/>
          <w:lang w:val="it-IT"/>
        </w:rPr>
        <w:t>……….</w:t>
      </w:r>
      <w:r w:rsidRPr="006418F3">
        <w:rPr>
          <w:rFonts w:asciiTheme="minorHAnsi" w:hAnsiTheme="minorHAnsi"/>
          <w:sz w:val="24"/>
          <w:szCs w:val="24"/>
          <w:lang w:val="it-IT"/>
        </w:rPr>
        <w:t>, ai sensi del DLgs 102/05</w:t>
      </w:r>
      <w:r w:rsidR="00DB60CA">
        <w:rPr>
          <w:rFonts w:asciiTheme="minorHAnsi" w:hAnsiTheme="minorHAnsi"/>
          <w:sz w:val="24"/>
          <w:szCs w:val="24"/>
          <w:lang w:val="it-IT"/>
        </w:rPr>
        <w:t>,</w:t>
      </w:r>
    </w:p>
    <w:p w14:paraId="54C855CC" w14:textId="77777777" w:rsidR="00620C86" w:rsidRPr="006418F3" w:rsidRDefault="00620C86">
      <w:pPr>
        <w:pStyle w:val="Corpotesto"/>
        <w:spacing w:before="6"/>
        <w:rPr>
          <w:rFonts w:asciiTheme="minorHAnsi" w:hAnsiTheme="minorHAnsi"/>
          <w:sz w:val="24"/>
          <w:szCs w:val="24"/>
          <w:lang w:val="it-IT"/>
        </w:rPr>
      </w:pPr>
    </w:p>
    <w:p w14:paraId="24904EAC" w14:textId="77777777" w:rsidR="00620C86" w:rsidRDefault="002E2D4A" w:rsidP="004F0DA3">
      <w:pPr>
        <w:pStyle w:val="Titolo1"/>
        <w:ind w:left="0" w:right="-333"/>
        <w:jc w:val="center"/>
        <w:rPr>
          <w:rFonts w:asciiTheme="minorHAnsi" w:hAnsiTheme="minorHAnsi"/>
          <w:sz w:val="24"/>
          <w:szCs w:val="24"/>
          <w:lang w:val="it-IT"/>
        </w:rPr>
      </w:pPr>
      <w:r w:rsidRPr="006418F3">
        <w:rPr>
          <w:rFonts w:asciiTheme="minorHAnsi" w:hAnsiTheme="minorHAnsi"/>
          <w:sz w:val="24"/>
          <w:szCs w:val="24"/>
          <w:lang w:val="it-IT"/>
        </w:rPr>
        <w:t xml:space="preserve">SI </w:t>
      </w:r>
      <w:r w:rsidR="006418F3">
        <w:rPr>
          <w:rFonts w:asciiTheme="minorHAnsi" w:hAnsiTheme="minorHAnsi"/>
          <w:sz w:val="24"/>
          <w:szCs w:val="24"/>
          <w:lang w:val="it-IT"/>
        </w:rPr>
        <w:t>S</w:t>
      </w:r>
      <w:r w:rsidRPr="006418F3">
        <w:rPr>
          <w:rFonts w:asciiTheme="minorHAnsi" w:hAnsiTheme="minorHAnsi"/>
          <w:sz w:val="24"/>
          <w:szCs w:val="24"/>
          <w:lang w:val="it-IT"/>
        </w:rPr>
        <w:t>TIPULA</w:t>
      </w:r>
    </w:p>
    <w:p w14:paraId="4F26F4F9" w14:textId="77777777" w:rsidR="006418F3" w:rsidRPr="006418F3" w:rsidRDefault="006418F3" w:rsidP="005A4B16">
      <w:pPr>
        <w:pStyle w:val="Corpotesto"/>
        <w:spacing w:before="6"/>
        <w:rPr>
          <w:rFonts w:asciiTheme="minorHAnsi" w:hAnsiTheme="minorHAnsi"/>
          <w:sz w:val="24"/>
          <w:szCs w:val="24"/>
          <w:lang w:val="it-IT"/>
        </w:rPr>
      </w:pPr>
    </w:p>
    <w:p w14:paraId="2490E227" w14:textId="77777777" w:rsidR="00620C86" w:rsidRPr="006418F3" w:rsidRDefault="002E2D4A" w:rsidP="005A4B16">
      <w:pPr>
        <w:spacing w:before="79"/>
        <w:ind w:right="61"/>
        <w:jc w:val="both"/>
        <w:rPr>
          <w:rFonts w:asciiTheme="minorHAnsi" w:hAnsiTheme="minorHAnsi"/>
          <w:sz w:val="24"/>
          <w:szCs w:val="24"/>
          <w:lang w:val="it-IT"/>
        </w:rPr>
      </w:pPr>
      <w:r w:rsidRPr="006418F3">
        <w:rPr>
          <w:rFonts w:asciiTheme="minorHAnsi" w:hAnsiTheme="minorHAnsi"/>
          <w:sz w:val="24"/>
          <w:szCs w:val="24"/>
          <w:lang w:val="it-IT"/>
        </w:rPr>
        <w:t xml:space="preserve">il seguente </w:t>
      </w:r>
      <w:r w:rsidR="006418F3" w:rsidRPr="006418F3">
        <w:rPr>
          <w:rFonts w:asciiTheme="minorHAnsi" w:hAnsiTheme="minorHAnsi"/>
          <w:b/>
          <w:sz w:val="24"/>
          <w:szCs w:val="24"/>
          <w:lang w:val="it-IT"/>
        </w:rPr>
        <w:t>contratto per la cessione di prodotto vitivinicolo</w:t>
      </w:r>
      <w:r w:rsidRPr="006418F3">
        <w:rPr>
          <w:rFonts w:asciiTheme="minorHAnsi" w:hAnsiTheme="minorHAnsi"/>
          <w:b/>
          <w:sz w:val="24"/>
          <w:szCs w:val="24"/>
          <w:lang w:val="it-IT"/>
        </w:rPr>
        <w:t xml:space="preserve"> </w:t>
      </w:r>
      <w:r w:rsidRPr="006418F3">
        <w:rPr>
          <w:rFonts w:asciiTheme="minorHAnsi" w:hAnsiTheme="minorHAnsi"/>
          <w:sz w:val="24"/>
          <w:szCs w:val="24"/>
          <w:lang w:val="it-IT"/>
        </w:rPr>
        <w:t>delle seguenti quantità ai seguenti prezzi:</w:t>
      </w:r>
    </w:p>
    <w:p w14:paraId="6540C902" w14:textId="77777777" w:rsidR="003F7F11" w:rsidRPr="006418F3" w:rsidRDefault="003F7F11" w:rsidP="005A4B16">
      <w:pPr>
        <w:spacing w:before="1"/>
        <w:rPr>
          <w:rFonts w:asciiTheme="minorHAnsi" w:hAnsiTheme="minorHAnsi"/>
          <w:b/>
          <w:sz w:val="24"/>
          <w:szCs w:val="24"/>
          <w:lang w:val="it-IT"/>
        </w:rPr>
      </w:pPr>
    </w:p>
    <w:p w14:paraId="016C3F93" w14:textId="77777777" w:rsidR="00620C86" w:rsidRPr="006418F3" w:rsidRDefault="002E2D4A" w:rsidP="003F7F11">
      <w:pPr>
        <w:spacing w:before="1"/>
        <w:rPr>
          <w:rFonts w:asciiTheme="minorHAnsi" w:hAnsiTheme="minorHAnsi"/>
          <w:b/>
          <w:sz w:val="24"/>
          <w:szCs w:val="24"/>
          <w:lang w:val="it-IT"/>
        </w:rPr>
      </w:pPr>
      <w:r w:rsidRPr="006418F3">
        <w:rPr>
          <w:rFonts w:asciiTheme="minorHAnsi" w:hAnsiTheme="minorHAnsi"/>
          <w:b/>
          <w:sz w:val="24"/>
          <w:szCs w:val="24"/>
          <w:lang w:val="it-IT"/>
        </w:rPr>
        <w:t>Quantità cedute per tipologia merceologica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95"/>
        <w:gridCol w:w="1530"/>
        <w:gridCol w:w="4107"/>
      </w:tblGrid>
      <w:tr w:rsidR="004C3D29" w:rsidRPr="006418F3" w14:paraId="2DED0C7B" w14:textId="77777777" w:rsidTr="006418F3">
        <w:trPr>
          <w:trHeight w:val="293"/>
          <w:jc w:val="center"/>
        </w:trPr>
        <w:tc>
          <w:tcPr>
            <w:tcW w:w="2074" w:type="pct"/>
            <w:vMerge w:val="restart"/>
            <w:shd w:val="clear" w:color="auto" w:fill="auto"/>
            <w:vAlign w:val="center"/>
            <w:hideMark/>
          </w:tcPr>
          <w:p w14:paraId="30CFA8D2" w14:textId="77777777" w:rsidR="004C3D29" w:rsidRPr="006418F3" w:rsidRDefault="004C3D29" w:rsidP="00262A1E">
            <w:pPr>
              <w:widowControl/>
              <w:autoSpaceDE/>
              <w:autoSpaceDN/>
              <w:jc w:val="center"/>
              <w:rPr>
                <w:rFonts w:asciiTheme="minorHAnsi" w:hAnsiTheme="minorHAnsi"/>
                <w:b/>
                <w:bCs/>
                <w:color w:val="000000"/>
                <w:sz w:val="24"/>
                <w:szCs w:val="24"/>
                <w:lang w:val="it-IT" w:eastAsia="it-IT"/>
              </w:rPr>
            </w:pPr>
            <w:r w:rsidRPr="006418F3">
              <w:rPr>
                <w:rFonts w:asciiTheme="minorHAnsi" w:hAnsiTheme="minorHAnsi"/>
                <w:b/>
                <w:bCs/>
                <w:color w:val="000000"/>
                <w:sz w:val="24"/>
                <w:szCs w:val="24"/>
                <w:lang w:val="it-IT" w:eastAsia="it-IT"/>
              </w:rPr>
              <w:t>PRODOTTO</w:t>
            </w:r>
          </w:p>
        </w:tc>
        <w:tc>
          <w:tcPr>
            <w:tcW w:w="794" w:type="pct"/>
            <w:vMerge w:val="restart"/>
            <w:shd w:val="clear" w:color="auto" w:fill="auto"/>
            <w:vAlign w:val="center"/>
            <w:hideMark/>
          </w:tcPr>
          <w:p w14:paraId="298C3F88" w14:textId="77777777" w:rsidR="004C3D29" w:rsidRPr="006418F3" w:rsidRDefault="004C3D29" w:rsidP="00262A1E">
            <w:pPr>
              <w:widowControl/>
              <w:autoSpaceDE/>
              <w:autoSpaceDN/>
              <w:jc w:val="center"/>
              <w:rPr>
                <w:rFonts w:asciiTheme="minorHAnsi" w:hAnsiTheme="minorHAnsi"/>
                <w:b/>
                <w:bCs/>
                <w:color w:val="000000"/>
                <w:sz w:val="24"/>
                <w:szCs w:val="24"/>
                <w:lang w:val="it-IT" w:eastAsia="it-IT"/>
              </w:rPr>
            </w:pPr>
            <w:r w:rsidRPr="006418F3">
              <w:rPr>
                <w:rFonts w:asciiTheme="minorHAnsi" w:hAnsiTheme="minorHAnsi"/>
                <w:b/>
                <w:bCs/>
                <w:color w:val="000000"/>
                <w:sz w:val="24"/>
                <w:szCs w:val="24"/>
                <w:lang w:eastAsia="it-IT"/>
              </w:rPr>
              <w:t>SIGLA</w:t>
            </w:r>
          </w:p>
        </w:tc>
        <w:tc>
          <w:tcPr>
            <w:tcW w:w="2132" w:type="pct"/>
            <w:vMerge w:val="restart"/>
            <w:shd w:val="clear" w:color="auto" w:fill="auto"/>
            <w:vAlign w:val="center"/>
            <w:hideMark/>
          </w:tcPr>
          <w:p w14:paraId="046E0F14" w14:textId="77777777" w:rsidR="004C3D29" w:rsidRPr="006418F3" w:rsidRDefault="004C3D29" w:rsidP="00262A1E">
            <w:pPr>
              <w:widowControl/>
              <w:autoSpaceDE/>
              <w:autoSpaceDN/>
              <w:jc w:val="center"/>
              <w:rPr>
                <w:rFonts w:asciiTheme="minorHAnsi" w:hAnsiTheme="minorHAnsi"/>
                <w:b/>
                <w:bCs/>
                <w:color w:val="000000"/>
                <w:sz w:val="24"/>
                <w:szCs w:val="24"/>
                <w:lang w:eastAsia="it-IT"/>
              </w:rPr>
            </w:pPr>
            <w:r w:rsidRPr="006418F3">
              <w:rPr>
                <w:rFonts w:asciiTheme="minorHAnsi" w:hAnsiTheme="minorHAnsi"/>
                <w:b/>
                <w:bCs/>
                <w:color w:val="000000"/>
                <w:sz w:val="24"/>
                <w:szCs w:val="24"/>
                <w:lang w:eastAsia="it-IT"/>
              </w:rPr>
              <w:t>Quantità contrattata</w:t>
            </w:r>
          </w:p>
          <w:p w14:paraId="0D4512C0" w14:textId="77777777" w:rsidR="004C3D29" w:rsidRPr="006418F3" w:rsidRDefault="004C3D29" w:rsidP="00262A1E">
            <w:pPr>
              <w:widowControl/>
              <w:autoSpaceDE/>
              <w:autoSpaceDN/>
              <w:jc w:val="center"/>
              <w:rPr>
                <w:rFonts w:asciiTheme="minorHAnsi" w:hAnsiTheme="minorHAnsi"/>
                <w:b/>
                <w:bCs/>
                <w:color w:val="000000"/>
                <w:sz w:val="24"/>
                <w:szCs w:val="24"/>
                <w:lang w:val="it-IT" w:eastAsia="it-IT"/>
              </w:rPr>
            </w:pPr>
            <w:r w:rsidRPr="006418F3">
              <w:rPr>
                <w:rFonts w:asciiTheme="minorHAnsi" w:hAnsiTheme="minorHAnsi"/>
                <w:b/>
                <w:bCs/>
                <w:color w:val="000000"/>
                <w:sz w:val="24"/>
                <w:szCs w:val="24"/>
                <w:lang w:eastAsia="it-IT"/>
              </w:rPr>
              <w:t>T.</w:t>
            </w:r>
          </w:p>
        </w:tc>
      </w:tr>
      <w:tr w:rsidR="004C3D29" w:rsidRPr="006418F3" w14:paraId="21FC7CEE" w14:textId="77777777" w:rsidTr="006418F3">
        <w:trPr>
          <w:trHeight w:val="293"/>
          <w:jc w:val="center"/>
        </w:trPr>
        <w:tc>
          <w:tcPr>
            <w:tcW w:w="2074" w:type="pct"/>
            <w:vMerge/>
            <w:vAlign w:val="center"/>
            <w:hideMark/>
          </w:tcPr>
          <w:p w14:paraId="7A0499C4" w14:textId="77777777" w:rsidR="004C3D29" w:rsidRPr="006418F3" w:rsidRDefault="004C3D29" w:rsidP="00262A1E">
            <w:pPr>
              <w:widowControl/>
              <w:autoSpaceDE/>
              <w:autoSpaceDN/>
              <w:rPr>
                <w:rFonts w:asciiTheme="minorHAnsi" w:hAnsiTheme="minorHAnsi"/>
                <w:b/>
                <w:bCs/>
                <w:color w:val="000000"/>
                <w:sz w:val="24"/>
                <w:szCs w:val="24"/>
                <w:lang w:val="it-IT" w:eastAsia="it-IT"/>
              </w:rPr>
            </w:pPr>
          </w:p>
        </w:tc>
        <w:tc>
          <w:tcPr>
            <w:tcW w:w="794" w:type="pct"/>
            <w:vMerge/>
            <w:vAlign w:val="center"/>
            <w:hideMark/>
          </w:tcPr>
          <w:p w14:paraId="1D8BFCEA" w14:textId="77777777" w:rsidR="004C3D29" w:rsidRPr="006418F3" w:rsidRDefault="004C3D29" w:rsidP="00262A1E">
            <w:pPr>
              <w:widowControl/>
              <w:autoSpaceDE/>
              <w:autoSpaceDN/>
              <w:jc w:val="center"/>
              <w:rPr>
                <w:rFonts w:asciiTheme="minorHAnsi" w:hAnsiTheme="minorHAnsi"/>
                <w:b/>
                <w:bCs/>
                <w:color w:val="000000"/>
                <w:sz w:val="24"/>
                <w:szCs w:val="24"/>
                <w:lang w:val="it-IT" w:eastAsia="it-IT"/>
              </w:rPr>
            </w:pPr>
          </w:p>
        </w:tc>
        <w:tc>
          <w:tcPr>
            <w:tcW w:w="2132" w:type="pct"/>
            <w:vMerge/>
            <w:vAlign w:val="center"/>
            <w:hideMark/>
          </w:tcPr>
          <w:p w14:paraId="1E724CE4" w14:textId="77777777" w:rsidR="004C3D29" w:rsidRPr="006418F3" w:rsidRDefault="004C3D29" w:rsidP="00262A1E">
            <w:pPr>
              <w:widowControl/>
              <w:autoSpaceDE/>
              <w:autoSpaceDN/>
              <w:rPr>
                <w:rFonts w:asciiTheme="minorHAnsi" w:hAnsiTheme="minorHAnsi"/>
                <w:b/>
                <w:bCs/>
                <w:color w:val="000000"/>
                <w:sz w:val="24"/>
                <w:szCs w:val="24"/>
                <w:lang w:val="it-IT" w:eastAsia="it-IT"/>
              </w:rPr>
            </w:pPr>
          </w:p>
        </w:tc>
      </w:tr>
      <w:tr w:rsidR="004C3D29" w:rsidRPr="006418F3" w14:paraId="1D66FC4B" w14:textId="77777777" w:rsidTr="006418F3">
        <w:trPr>
          <w:trHeight w:val="293"/>
          <w:jc w:val="center"/>
        </w:trPr>
        <w:tc>
          <w:tcPr>
            <w:tcW w:w="2074" w:type="pct"/>
            <w:vMerge/>
            <w:vAlign w:val="center"/>
            <w:hideMark/>
          </w:tcPr>
          <w:p w14:paraId="6E516F7B" w14:textId="77777777" w:rsidR="004C3D29" w:rsidRPr="006418F3" w:rsidRDefault="004C3D29" w:rsidP="00262A1E">
            <w:pPr>
              <w:widowControl/>
              <w:autoSpaceDE/>
              <w:autoSpaceDN/>
              <w:rPr>
                <w:rFonts w:asciiTheme="minorHAnsi" w:hAnsiTheme="minorHAnsi"/>
                <w:b/>
                <w:bCs/>
                <w:color w:val="000000"/>
                <w:sz w:val="24"/>
                <w:szCs w:val="24"/>
                <w:lang w:val="it-IT" w:eastAsia="it-IT"/>
              </w:rPr>
            </w:pPr>
          </w:p>
        </w:tc>
        <w:tc>
          <w:tcPr>
            <w:tcW w:w="794" w:type="pct"/>
            <w:vMerge/>
            <w:vAlign w:val="center"/>
            <w:hideMark/>
          </w:tcPr>
          <w:p w14:paraId="452EA44A" w14:textId="77777777" w:rsidR="004C3D29" w:rsidRPr="006418F3" w:rsidRDefault="004C3D29" w:rsidP="00262A1E">
            <w:pPr>
              <w:widowControl/>
              <w:autoSpaceDE/>
              <w:autoSpaceDN/>
              <w:jc w:val="center"/>
              <w:rPr>
                <w:rFonts w:asciiTheme="minorHAnsi" w:hAnsiTheme="minorHAnsi"/>
                <w:b/>
                <w:bCs/>
                <w:color w:val="000000"/>
                <w:sz w:val="24"/>
                <w:szCs w:val="24"/>
                <w:lang w:val="it-IT" w:eastAsia="it-IT"/>
              </w:rPr>
            </w:pPr>
          </w:p>
        </w:tc>
        <w:tc>
          <w:tcPr>
            <w:tcW w:w="2132" w:type="pct"/>
            <w:vMerge/>
            <w:vAlign w:val="center"/>
            <w:hideMark/>
          </w:tcPr>
          <w:p w14:paraId="29618639" w14:textId="77777777" w:rsidR="004C3D29" w:rsidRPr="006418F3" w:rsidRDefault="004C3D29" w:rsidP="00262A1E">
            <w:pPr>
              <w:widowControl/>
              <w:autoSpaceDE/>
              <w:autoSpaceDN/>
              <w:rPr>
                <w:rFonts w:asciiTheme="minorHAnsi" w:hAnsiTheme="minorHAnsi"/>
                <w:b/>
                <w:bCs/>
                <w:color w:val="000000"/>
                <w:sz w:val="24"/>
                <w:szCs w:val="24"/>
                <w:lang w:val="it-IT" w:eastAsia="it-IT"/>
              </w:rPr>
            </w:pPr>
          </w:p>
        </w:tc>
      </w:tr>
      <w:tr w:rsidR="004C3D29" w:rsidRPr="006418F3" w14:paraId="20D6EA68" w14:textId="77777777" w:rsidTr="006418F3">
        <w:trPr>
          <w:trHeight w:val="454"/>
          <w:jc w:val="center"/>
        </w:trPr>
        <w:tc>
          <w:tcPr>
            <w:tcW w:w="2074" w:type="pct"/>
            <w:shd w:val="clear" w:color="auto" w:fill="auto"/>
            <w:vAlign w:val="center"/>
            <w:hideMark/>
          </w:tcPr>
          <w:p w14:paraId="12E99CF2" w14:textId="77777777" w:rsidR="004C3D29" w:rsidRPr="006418F3" w:rsidRDefault="004C3D29" w:rsidP="00262A1E">
            <w:pPr>
              <w:widowControl/>
              <w:autoSpaceDE/>
              <w:autoSpaceDN/>
              <w:rPr>
                <w:rFonts w:asciiTheme="minorHAnsi" w:hAnsiTheme="minorHAnsi"/>
                <w:color w:val="000000"/>
                <w:sz w:val="24"/>
                <w:szCs w:val="24"/>
                <w:lang w:val="it-IT" w:eastAsia="it-IT"/>
              </w:rPr>
            </w:pPr>
            <w:r w:rsidRPr="006418F3">
              <w:rPr>
                <w:rFonts w:asciiTheme="minorHAnsi" w:hAnsiTheme="minorHAnsi"/>
                <w:color w:val="000000"/>
                <w:sz w:val="24"/>
                <w:szCs w:val="24"/>
                <w:lang w:val="it-IT" w:eastAsia="it-IT"/>
              </w:rPr>
              <w:t>Mosto</w:t>
            </w:r>
          </w:p>
        </w:tc>
        <w:tc>
          <w:tcPr>
            <w:tcW w:w="794" w:type="pct"/>
            <w:shd w:val="clear" w:color="auto" w:fill="auto"/>
            <w:vAlign w:val="center"/>
            <w:hideMark/>
          </w:tcPr>
          <w:p w14:paraId="27369F45" w14:textId="77777777" w:rsidR="004C3D29" w:rsidRPr="006418F3" w:rsidRDefault="004C3D29" w:rsidP="00262A1E">
            <w:pPr>
              <w:widowControl/>
              <w:autoSpaceDE/>
              <w:autoSpaceDN/>
              <w:jc w:val="center"/>
              <w:rPr>
                <w:rFonts w:asciiTheme="minorHAnsi" w:hAnsiTheme="minorHAnsi"/>
                <w:color w:val="000000"/>
                <w:sz w:val="24"/>
                <w:szCs w:val="24"/>
                <w:lang w:val="it-IT" w:eastAsia="it-IT"/>
              </w:rPr>
            </w:pPr>
            <w:r w:rsidRPr="006418F3">
              <w:rPr>
                <w:rFonts w:asciiTheme="minorHAnsi" w:hAnsiTheme="minorHAnsi"/>
                <w:color w:val="000000"/>
                <w:sz w:val="24"/>
                <w:szCs w:val="24"/>
                <w:lang w:eastAsia="it-IT"/>
              </w:rPr>
              <w:t>Mo</w:t>
            </w:r>
          </w:p>
        </w:tc>
        <w:tc>
          <w:tcPr>
            <w:tcW w:w="2132" w:type="pct"/>
            <w:shd w:val="clear" w:color="auto" w:fill="auto"/>
            <w:vAlign w:val="center"/>
            <w:hideMark/>
          </w:tcPr>
          <w:p w14:paraId="7588EC1C" w14:textId="77777777" w:rsidR="004C3D29" w:rsidRPr="006418F3" w:rsidRDefault="0059386F" w:rsidP="00262A1E">
            <w:pPr>
              <w:widowControl/>
              <w:autoSpaceDE/>
              <w:autoSpaceDN/>
              <w:jc w:val="center"/>
              <w:rPr>
                <w:rFonts w:asciiTheme="minorHAnsi" w:hAnsiTheme="minorHAnsi"/>
                <w:color w:val="000000"/>
                <w:sz w:val="24"/>
                <w:szCs w:val="24"/>
                <w:lang w:val="it-IT" w:eastAsia="it-IT"/>
              </w:rPr>
            </w:pPr>
            <w:r w:rsidRPr="006418F3">
              <w:rPr>
                <w:rFonts w:asciiTheme="minorHAnsi" w:hAnsiTheme="minorHAnsi"/>
                <w:color w:val="000000"/>
                <w:sz w:val="24"/>
                <w:szCs w:val="24"/>
                <w:lang w:eastAsia="it-IT"/>
              </w:rPr>
              <w:t>_______ (……………………………………….)</w:t>
            </w:r>
          </w:p>
        </w:tc>
      </w:tr>
      <w:tr w:rsidR="004C3D29" w:rsidRPr="006418F3" w14:paraId="0D0754AB" w14:textId="77777777" w:rsidTr="006418F3">
        <w:trPr>
          <w:trHeight w:val="454"/>
          <w:jc w:val="center"/>
        </w:trPr>
        <w:tc>
          <w:tcPr>
            <w:tcW w:w="2074" w:type="pct"/>
            <w:shd w:val="clear" w:color="auto" w:fill="auto"/>
            <w:vAlign w:val="center"/>
            <w:hideMark/>
          </w:tcPr>
          <w:p w14:paraId="6FEB518C" w14:textId="77777777" w:rsidR="004C3D29" w:rsidRPr="006418F3" w:rsidRDefault="004C3D29" w:rsidP="00262A1E">
            <w:pPr>
              <w:widowControl/>
              <w:autoSpaceDE/>
              <w:autoSpaceDN/>
              <w:rPr>
                <w:rFonts w:asciiTheme="minorHAnsi" w:hAnsiTheme="minorHAnsi"/>
                <w:color w:val="000000"/>
                <w:sz w:val="24"/>
                <w:szCs w:val="24"/>
                <w:lang w:val="it-IT" w:eastAsia="it-IT"/>
              </w:rPr>
            </w:pPr>
            <w:r w:rsidRPr="006418F3">
              <w:rPr>
                <w:rFonts w:asciiTheme="minorHAnsi" w:hAnsiTheme="minorHAnsi"/>
                <w:color w:val="000000"/>
                <w:sz w:val="24"/>
                <w:szCs w:val="24"/>
                <w:lang w:val="it-IT" w:eastAsia="it-IT"/>
              </w:rPr>
              <w:t>Mosto parzialmente fermentato</w:t>
            </w:r>
          </w:p>
        </w:tc>
        <w:tc>
          <w:tcPr>
            <w:tcW w:w="794" w:type="pct"/>
            <w:shd w:val="clear" w:color="auto" w:fill="auto"/>
            <w:vAlign w:val="center"/>
            <w:hideMark/>
          </w:tcPr>
          <w:p w14:paraId="31A469C9" w14:textId="77777777" w:rsidR="004C3D29" w:rsidRPr="006418F3" w:rsidRDefault="004C3D29" w:rsidP="00262A1E">
            <w:pPr>
              <w:widowControl/>
              <w:autoSpaceDE/>
              <w:autoSpaceDN/>
              <w:jc w:val="center"/>
              <w:rPr>
                <w:rFonts w:asciiTheme="minorHAnsi" w:hAnsiTheme="minorHAnsi"/>
                <w:color w:val="000000"/>
                <w:sz w:val="24"/>
                <w:szCs w:val="24"/>
                <w:lang w:val="it-IT" w:eastAsia="it-IT"/>
              </w:rPr>
            </w:pPr>
            <w:r w:rsidRPr="006418F3">
              <w:rPr>
                <w:rFonts w:asciiTheme="minorHAnsi" w:hAnsiTheme="minorHAnsi"/>
                <w:color w:val="000000"/>
                <w:sz w:val="24"/>
                <w:szCs w:val="24"/>
                <w:lang w:eastAsia="it-IT"/>
              </w:rPr>
              <w:t>Mpf</w:t>
            </w:r>
          </w:p>
        </w:tc>
        <w:tc>
          <w:tcPr>
            <w:tcW w:w="2132" w:type="pct"/>
            <w:shd w:val="clear" w:color="auto" w:fill="auto"/>
            <w:vAlign w:val="center"/>
            <w:hideMark/>
          </w:tcPr>
          <w:p w14:paraId="0B7B1CAA" w14:textId="77777777" w:rsidR="004C3D29" w:rsidRPr="006418F3" w:rsidRDefault="0059386F" w:rsidP="00262A1E">
            <w:pPr>
              <w:widowControl/>
              <w:autoSpaceDE/>
              <w:autoSpaceDN/>
              <w:jc w:val="center"/>
              <w:rPr>
                <w:rFonts w:asciiTheme="minorHAnsi" w:hAnsiTheme="minorHAnsi"/>
                <w:color w:val="000000"/>
                <w:sz w:val="24"/>
                <w:szCs w:val="24"/>
                <w:lang w:val="it-IT" w:eastAsia="it-IT"/>
              </w:rPr>
            </w:pPr>
            <w:r w:rsidRPr="006418F3">
              <w:rPr>
                <w:rFonts w:asciiTheme="minorHAnsi" w:hAnsiTheme="minorHAnsi"/>
                <w:color w:val="000000"/>
                <w:sz w:val="24"/>
                <w:szCs w:val="24"/>
                <w:lang w:eastAsia="it-IT"/>
              </w:rPr>
              <w:t>_______ (……………………………………….)</w:t>
            </w:r>
          </w:p>
        </w:tc>
      </w:tr>
      <w:tr w:rsidR="004C3D29" w:rsidRPr="006418F3" w14:paraId="0967FB41" w14:textId="77777777" w:rsidTr="006418F3">
        <w:trPr>
          <w:trHeight w:val="454"/>
          <w:jc w:val="center"/>
        </w:trPr>
        <w:tc>
          <w:tcPr>
            <w:tcW w:w="2074" w:type="pct"/>
            <w:shd w:val="clear" w:color="auto" w:fill="auto"/>
            <w:vAlign w:val="center"/>
            <w:hideMark/>
          </w:tcPr>
          <w:p w14:paraId="6D47CC5B" w14:textId="77777777" w:rsidR="004C3D29" w:rsidRPr="006418F3" w:rsidRDefault="004C3D29" w:rsidP="00262A1E">
            <w:pPr>
              <w:widowControl/>
              <w:autoSpaceDE/>
              <w:autoSpaceDN/>
              <w:rPr>
                <w:rFonts w:asciiTheme="minorHAnsi" w:hAnsiTheme="minorHAnsi"/>
                <w:color w:val="000000"/>
                <w:sz w:val="24"/>
                <w:szCs w:val="24"/>
                <w:lang w:val="it-IT" w:eastAsia="it-IT"/>
              </w:rPr>
            </w:pPr>
            <w:r w:rsidRPr="006418F3">
              <w:rPr>
                <w:rFonts w:asciiTheme="minorHAnsi" w:hAnsiTheme="minorHAnsi"/>
                <w:color w:val="000000"/>
                <w:sz w:val="24"/>
                <w:szCs w:val="24"/>
                <w:lang w:val="it-IT" w:eastAsia="it-IT"/>
              </w:rPr>
              <w:t>Vino nuovo ancora in fermentazione</w:t>
            </w:r>
          </w:p>
        </w:tc>
        <w:tc>
          <w:tcPr>
            <w:tcW w:w="794" w:type="pct"/>
            <w:shd w:val="clear" w:color="auto" w:fill="auto"/>
            <w:vAlign w:val="center"/>
            <w:hideMark/>
          </w:tcPr>
          <w:p w14:paraId="7677ADA6" w14:textId="77777777" w:rsidR="004C3D29" w:rsidRPr="006418F3" w:rsidRDefault="004C3D29" w:rsidP="00262A1E">
            <w:pPr>
              <w:widowControl/>
              <w:autoSpaceDE/>
              <w:autoSpaceDN/>
              <w:jc w:val="center"/>
              <w:rPr>
                <w:rFonts w:asciiTheme="minorHAnsi" w:hAnsiTheme="minorHAnsi"/>
                <w:color w:val="000000"/>
                <w:sz w:val="24"/>
                <w:szCs w:val="24"/>
                <w:lang w:val="it-IT" w:eastAsia="it-IT"/>
              </w:rPr>
            </w:pPr>
            <w:r w:rsidRPr="006418F3">
              <w:rPr>
                <w:rFonts w:asciiTheme="minorHAnsi" w:hAnsiTheme="minorHAnsi"/>
                <w:color w:val="000000"/>
                <w:sz w:val="24"/>
                <w:szCs w:val="24"/>
                <w:lang w:eastAsia="it-IT"/>
              </w:rPr>
              <w:t>Vnf</w:t>
            </w:r>
          </w:p>
        </w:tc>
        <w:tc>
          <w:tcPr>
            <w:tcW w:w="2132" w:type="pct"/>
            <w:shd w:val="clear" w:color="auto" w:fill="auto"/>
            <w:vAlign w:val="center"/>
            <w:hideMark/>
          </w:tcPr>
          <w:p w14:paraId="684DBD67" w14:textId="77777777" w:rsidR="004C3D29" w:rsidRPr="006418F3" w:rsidRDefault="0059386F" w:rsidP="00262A1E">
            <w:pPr>
              <w:widowControl/>
              <w:autoSpaceDE/>
              <w:autoSpaceDN/>
              <w:jc w:val="center"/>
              <w:rPr>
                <w:rFonts w:asciiTheme="minorHAnsi" w:hAnsiTheme="minorHAnsi"/>
                <w:color w:val="000000"/>
                <w:sz w:val="24"/>
                <w:szCs w:val="24"/>
                <w:lang w:val="it-IT" w:eastAsia="it-IT"/>
              </w:rPr>
            </w:pPr>
            <w:r w:rsidRPr="006418F3">
              <w:rPr>
                <w:rFonts w:asciiTheme="minorHAnsi" w:hAnsiTheme="minorHAnsi"/>
                <w:color w:val="000000"/>
                <w:sz w:val="24"/>
                <w:szCs w:val="24"/>
                <w:lang w:eastAsia="it-IT"/>
              </w:rPr>
              <w:t>_______ (……………………………………….)</w:t>
            </w:r>
          </w:p>
        </w:tc>
      </w:tr>
      <w:tr w:rsidR="004C3D29" w:rsidRPr="006418F3" w14:paraId="555178BB" w14:textId="77777777" w:rsidTr="006418F3">
        <w:trPr>
          <w:trHeight w:val="454"/>
          <w:jc w:val="center"/>
        </w:trPr>
        <w:tc>
          <w:tcPr>
            <w:tcW w:w="2074" w:type="pct"/>
            <w:shd w:val="clear" w:color="auto" w:fill="auto"/>
            <w:vAlign w:val="center"/>
            <w:hideMark/>
          </w:tcPr>
          <w:p w14:paraId="751E9020" w14:textId="77777777" w:rsidR="004C3D29" w:rsidRPr="006418F3" w:rsidRDefault="004C3D29" w:rsidP="00262A1E">
            <w:pPr>
              <w:widowControl/>
              <w:autoSpaceDE/>
              <w:autoSpaceDN/>
              <w:rPr>
                <w:rFonts w:asciiTheme="minorHAnsi" w:hAnsiTheme="minorHAnsi"/>
                <w:color w:val="000000"/>
                <w:sz w:val="24"/>
                <w:szCs w:val="24"/>
                <w:lang w:val="it-IT" w:eastAsia="it-IT"/>
              </w:rPr>
            </w:pPr>
            <w:r w:rsidRPr="006418F3">
              <w:rPr>
                <w:rFonts w:asciiTheme="minorHAnsi" w:hAnsiTheme="minorHAnsi"/>
                <w:color w:val="000000"/>
                <w:sz w:val="24"/>
                <w:szCs w:val="24"/>
                <w:lang w:val="it-IT" w:eastAsia="it-IT"/>
              </w:rPr>
              <w:t>Vino</w:t>
            </w:r>
          </w:p>
        </w:tc>
        <w:tc>
          <w:tcPr>
            <w:tcW w:w="794" w:type="pct"/>
            <w:shd w:val="clear" w:color="auto" w:fill="auto"/>
            <w:vAlign w:val="center"/>
            <w:hideMark/>
          </w:tcPr>
          <w:p w14:paraId="308C1F93" w14:textId="77777777" w:rsidR="004C3D29" w:rsidRPr="006418F3" w:rsidRDefault="004C3D29" w:rsidP="00262A1E">
            <w:pPr>
              <w:widowControl/>
              <w:autoSpaceDE/>
              <w:autoSpaceDN/>
              <w:jc w:val="center"/>
              <w:rPr>
                <w:rFonts w:asciiTheme="minorHAnsi" w:hAnsiTheme="minorHAnsi"/>
                <w:color w:val="000000"/>
                <w:sz w:val="24"/>
                <w:szCs w:val="24"/>
                <w:lang w:val="it-IT" w:eastAsia="it-IT"/>
              </w:rPr>
            </w:pPr>
            <w:r w:rsidRPr="006418F3">
              <w:rPr>
                <w:rFonts w:asciiTheme="minorHAnsi" w:hAnsiTheme="minorHAnsi"/>
                <w:color w:val="000000"/>
                <w:sz w:val="24"/>
                <w:szCs w:val="24"/>
                <w:lang w:eastAsia="it-IT"/>
              </w:rPr>
              <w:t>Vi</w:t>
            </w:r>
          </w:p>
        </w:tc>
        <w:tc>
          <w:tcPr>
            <w:tcW w:w="2132" w:type="pct"/>
            <w:shd w:val="clear" w:color="auto" w:fill="auto"/>
            <w:vAlign w:val="center"/>
            <w:hideMark/>
          </w:tcPr>
          <w:p w14:paraId="0AA41F4D" w14:textId="77777777" w:rsidR="004C3D29" w:rsidRPr="006418F3" w:rsidRDefault="0059386F" w:rsidP="00262A1E">
            <w:pPr>
              <w:widowControl/>
              <w:autoSpaceDE/>
              <w:autoSpaceDN/>
              <w:jc w:val="center"/>
              <w:rPr>
                <w:rFonts w:asciiTheme="minorHAnsi" w:hAnsiTheme="minorHAnsi"/>
                <w:color w:val="000000"/>
                <w:sz w:val="24"/>
                <w:szCs w:val="24"/>
                <w:lang w:val="it-IT" w:eastAsia="it-IT"/>
              </w:rPr>
            </w:pPr>
            <w:r w:rsidRPr="006418F3">
              <w:rPr>
                <w:rFonts w:asciiTheme="minorHAnsi" w:hAnsiTheme="minorHAnsi"/>
                <w:color w:val="000000"/>
                <w:sz w:val="24"/>
                <w:szCs w:val="24"/>
                <w:lang w:eastAsia="it-IT"/>
              </w:rPr>
              <w:t>_______ (……………………………………….)</w:t>
            </w:r>
          </w:p>
        </w:tc>
      </w:tr>
    </w:tbl>
    <w:p w14:paraId="31917AC5" w14:textId="77777777" w:rsidR="00895361" w:rsidRPr="006418F3" w:rsidRDefault="00895361" w:rsidP="00895361">
      <w:pPr>
        <w:rPr>
          <w:rFonts w:asciiTheme="minorHAnsi" w:hAnsiTheme="minorHAnsi"/>
          <w:sz w:val="24"/>
          <w:szCs w:val="24"/>
          <w:lang w:val="it-IT"/>
        </w:rPr>
      </w:pPr>
      <w:r w:rsidRPr="006418F3">
        <w:rPr>
          <w:rFonts w:asciiTheme="minorHAnsi" w:hAnsiTheme="minorHAnsi"/>
          <w:sz w:val="24"/>
          <w:szCs w:val="24"/>
          <w:lang w:val="it-IT"/>
        </w:rPr>
        <w:t xml:space="preserve">(**) </w:t>
      </w:r>
      <w:r w:rsidR="005A4B16">
        <w:rPr>
          <w:rFonts w:asciiTheme="minorHAnsi" w:hAnsiTheme="minorHAnsi"/>
          <w:sz w:val="24"/>
          <w:szCs w:val="24"/>
          <w:lang w:val="it-IT"/>
        </w:rPr>
        <w:t>m</w:t>
      </w:r>
      <w:r w:rsidRPr="006418F3">
        <w:rPr>
          <w:rFonts w:asciiTheme="minorHAnsi" w:hAnsiTheme="minorHAnsi"/>
          <w:sz w:val="24"/>
          <w:szCs w:val="24"/>
          <w:lang w:val="it-IT"/>
        </w:rPr>
        <w:t>antenere soltanto le righe dell</w:t>
      </w:r>
      <w:r>
        <w:rPr>
          <w:rFonts w:asciiTheme="minorHAnsi" w:hAnsiTheme="minorHAnsi"/>
          <w:sz w:val="24"/>
          <w:szCs w:val="24"/>
          <w:lang w:val="it-IT"/>
        </w:rPr>
        <w:t>a</w:t>
      </w:r>
      <w:r w:rsidRPr="006418F3">
        <w:rPr>
          <w:rFonts w:asciiTheme="minorHAnsi" w:hAnsiTheme="minorHAnsi"/>
          <w:sz w:val="24"/>
          <w:szCs w:val="24"/>
          <w:lang w:val="it-IT"/>
        </w:rPr>
        <w:t xml:space="preserve"> tabell</w:t>
      </w:r>
      <w:r>
        <w:rPr>
          <w:rFonts w:asciiTheme="minorHAnsi" w:hAnsiTheme="minorHAnsi"/>
          <w:sz w:val="24"/>
          <w:szCs w:val="24"/>
          <w:lang w:val="it-IT"/>
        </w:rPr>
        <w:t>a</w:t>
      </w:r>
      <w:r w:rsidRPr="006418F3">
        <w:rPr>
          <w:rFonts w:asciiTheme="minorHAnsi" w:hAnsiTheme="minorHAnsi"/>
          <w:sz w:val="24"/>
          <w:szCs w:val="24"/>
          <w:lang w:val="it-IT"/>
        </w:rPr>
        <w:t xml:space="preserve"> che sono effettivamente compilate.</w:t>
      </w:r>
    </w:p>
    <w:p w14:paraId="351FB36E" w14:textId="77777777" w:rsidR="00E71085" w:rsidRDefault="00E71085" w:rsidP="00E71085">
      <w:pPr>
        <w:rPr>
          <w:rFonts w:asciiTheme="minorHAnsi" w:hAnsiTheme="minorHAnsi"/>
          <w:b/>
          <w:sz w:val="24"/>
          <w:szCs w:val="24"/>
          <w:lang w:val="it-IT"/>
        </w:rPr>
      </w:pPr>
    </w:p>
    <w:p w14:paraId="1C3350F7" w14:textId="77777777" w:rsidR="00620C86" w:rsidRPr="006418F3" w:rsidRDefault="002E2D4A" w:rsidP="00E71085">
      <w:pPr>
        <w:rPr>
          <w:rFonts w:asciiTheme="minorHAnsi" w:hAnsiTheme="minorHAnsi"/>
          <w:b/>
          <w:sz w:val="24"/>
          <w:szCs w:val="24"/>
          <w:lang w:val="it-IT"/>
        </w:rPr>
      </w:pPr>
      <w:r w:rsidRPr="006418F3">
        <w:rPr>
          <w:rFonts w:asciiTheme="minorHAnsi" w:hAnsiTheme="minorHAnsi"/>
          <w:b/>
          <w:sz w:val="24"/>
          <w:szCs w:val="24"/>
          <w:lang w:val="it-IT"/>
        </w:rPr>
        <w:t>Casi di differenziazione del prezzo (**)</w:t>
      </w:r>
    </w:p>
    <w:tbl>
      <w:tblPr>
        <w:tblStyle w:val="TableNormal"/>
        <w:tblW w:w="50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22"/>
        <w:gridCol w:w="2768"/>
        <w:gridCol w:w="1859"/>
        <w:gridCol w:w="1222"/>
      </w:tblGrid>
      <w:tr w:rsidR="00620C86" w:rsidRPr="006418F3" w14:paraId="473C6023" w14:textId="77777777" w:rsidTr="00A21AAA">
        <w:trPr>
          <w:trHeight w:val="680"/>
        </w:trPr>
        <w:tc>
          <w:tcPr>
            <w:tcW w:w="1976" w:type="pct"/>
            <w:vAlign w:val="center"/>
          </w:tcPr>
          <w:p w14:paraId="77B5CA93" w14:textId="77777777" w:rsidR="00620C86" w:rsidRPr="006418F3" w:rsidRDefault="002E2D4A" w:rsidP="00296BFE">
            <w:pPr>
              <w:pStyle w:val="TableParagraph"/>
              <w:ind w:left="854"/>
              <w:rPr>
                <w:rFonts w:asciiTheme="minorHAnsi" w:hAnsiTheme="minorHAnsi"/>
                <w:b/>
                <w:sz w:val="24"/>
                <w:szCs w:val="24"/>
                <w:lang w:val="it-IT"/>
              </w:rPr>
            </w:pPr>
            <w:r w:rsidRPr="006418F3">
              <w:rPr>
                <w:rFonts w:asciiTheme="minorHAnsi" w:hAnsiTheme="minorHAnsi"/>
                <w:b/>
                <w:sz w:val="24"/>
                <w:szCs w:val="24"/>
                <w:lang w:val="it-IT"/>
              </w:rPr>
              <w:t>Tipologia di prodotto</w:t>
            </w:r>
          </w:p>
        </w:tc>
        <w:tc>
          <w:tcPr>
            <w:tcW w:w="1431" w:type="pct"/>
            <w:vAlign w:val="center"/>
          </w:tcPr>
          <w:p w14:paraId="1429681C" w14:textId="77777777" w:rsidR="00620C86" w:rsidRPr="006418F3" w:rsidRDefault="002E2D4A" w:rsidP="003F7F11">
            <w:pPr>
              <w:pStyle w:val="TableParagraph"/>
              <w:spacing w:before="7"/>
              <w:ind w:left="186" w:right="47"/>
              <w:jc w:val="center"/>
              <w:rPr>
                <w:rFonts w:asciiTheme="minorHAnsi" w:hAnsiTheme="minorHAnsi"/>
                <w:b/>
                <w:sz w:val="24"/>
                <w:szCs w:val="24"/>
                <w:lang w:val="it-IT"/>
              </w:rPr>
            </w:pPr>
            <w:r w:rsidRPr="006418F3">
              <w:rPr>
                <w:rFonts w:asciiTheme="minorHAnsi" w:hAnsiTheme="minorHAnsi"/>
                <w:b/>
                <w:sz w:val="24"/>
                <w:szCs w:val="24"/>
                <w:lang w:val="it-IT"/>
              </w:rPr>
              <w:t>Caratteristiche qualitative</w:t>
            </w:r>
          </w:p>
        </w:tc>
        <w:tc>
          <w:tcPr>
            <w:tcW w:w="961" w:type="pct"/>
            <w:vAlign w:val="center"/>
          </w:tcPr>
          <w:p w14:paraId="138BB3A5" w14:textId="77777777" w:rsidR="00620C86" w:rsidRPr="006418F3" w:rsidRDefault="002E2D4A" w:rsidP="00D62B04">
            <w:pPr>
              <w:pStyle w:val="TableParagraph"/>
              <w:spacing w:before="7"/>
              <w:ind w:left="186" w:right="47"/>
              <w:jc w:val="center"/>
              <w:rPr>
                <w:rFonts w:asciiTheme="minorHAnsi" w:hAnsiTheme="minorHAnsi"/>
                <w:b/>
                <w:sz w:val="24"/>
                <w:szCs w:val="24"/>
                <w:lang w:val="it-IT"/>
              </w:rPr>
            </w:pPr>
            <w:r w:rsidRPr="006418F3">
              <w:rPr>
                <w:rFonts w:asciiTheme="minorHAnsi" w:hAnsiTheme="minorHAnsi"/>
                <w:b/>
                <w:sz w:val="24"/>
                <w:szCs w:val="24"/>
                <w:lang w:val="it-IT"/>
              </w:rPr>
              <w:t>Modalità d</w:t>
            </w:r>
            <w:r w:rsidR="00E71085" w:rsidRPr="006418F3">
              <w:rPr>
                <w:rFonts w:asciiTheme="minorHAnsi" w:hAnsiTheme="minorHAnsi"/>
                <w:b/>
                <w:sz w:val="24"/>
                <w:szCs w:val="24"/>
                <w:lang w:val="it-IT"/>
              </w:rPr>
              <w:t>i</w:t>
            </w:r>
            <w:r w:rsidRPr="006418F3">
              <w:rPr>
                <w:rFonts w:asciiTheme="minorHAnsi" w:hAnsiTheme="minorHAnsi"/>
                <w:b/>
                <w:sz w:val="24"/>
                <w:szCs w:val="24"/>
                <w:lang w:val="it-IT"/>
              </w:rPr>
              <w:t xml:space="preserve"> consegna</w:t>
            </w:r>
          </w:p>
        </w:tc>
        <w:tc>
          <w:tcPr>
            <w:tcW w:w="632" w:type="pct"/>
            <w:vAlign w:val="center"/>
          </w:tcPr>
          <w:p w14:paraId="717780A1" w14:textId="77777777" w:rsidR="00620C86" w:rsidRPr="00A21AAA" w:rsidRDefault="002E2D4A" w:rsidP="00296BFE">
            <w:pPr>
              <w:pStyle w:val="TableParagraph"/>
              <w:spacing w:before="113"/>
              <w:ind w:left="300" w:right="161"/>
              <w:rPr>
                <w:rFonts w:asciiTheme="minorHAnsi" w:hAnsiTheme="minorHAnsi"/>
                <w:b/>
                <w:sz w:val="24"/>
                <w:szCs w:val="24"/>
                <w:lang w:val="it-IT"/>
              </w:rPr>
            </w:pPr>
            <w:r w:rsidRPr="00A21AAA">
              <w:rPr>
                <w:rFonts w:asciiTheme="minorHAnsi" w:hAnsiTheme="minorHAnsi"/>
                <w:b/>
                <w:sz w:val="24"/>
                <w:szCs w:val="24"/>
                <w:lang w:val="it-IT"/>
              </w:rPr>
              <w:t>Prezzo</w:t>
            </w:r>
          </w:p>
          <w:p w14:paraId="108E8977" w14:textId="77777777" w:rsidR="00620C86" w:rsidRPr="00A21AAA" w:rsidRDefault="002E2D4A" w:rsidP="001C2193">
            <w:pPr>
              <w:pStyle w:val="TableParagraph"/>
              <w:ind w:left="300" w:right="161"/>
              <w:rPr>
                <w:rFonts w:asciiTheme="minorHAnsi" w:hAnsiTheme="minorHAnsi"/>
                <w:b/>
                <w:sz w:val="24"/>
                <w:szCs w:val="24"/>
                <w:lang w:val="it-IT"/>
              </w:rPr>
            </w:pPr>
            <w:r w:rsidRPr="00A21AAA">
              <w:rPr>
                <w:rFonts w:asciiTheme="minorHAnsi" w:hAnsiTheme="minorHAnsi"/>
                <w:b/>
                <w:sz w:val="24"/>
                <w:szCs w:val="24"/>
                <w:lang w:val="it-IT"/>
              </w:rPr>
              <w:t xml:space="preserve">€ / </w:t>
            </w:r>
            <w:r w:rsidR="001C2193" w:rsidRPr="00A21AAA">
              <w:rPr>
                <w:rFonts w:asciiTheme="minorHAnsi" w:hAnsiTheme="minorHAnsi"/>
                <w:b/>
                <w:sz w:val="24"/>
                <w:szCs w:val="24"/>
                <w:lang w:val="it-IT"/>
              </w:rPr>
              <w:t>litro</w:t>
            </w:r>
          </w:p>
        </w:tc>
      </w:tr>
      <w:tr w:rsidR="00E71085" w:rsidRPr="006418F3" w14:paraId="5FD18672" w14:textId="77777777" w:rsidTr="00552EE2">
        <w:trPr>
          <w:trHeight w:val="20"/>
        </w:trPr>
        <w:tc>
          <w:tcPr>
            <w:tcW w:w="1975" w:type="pct"/>
            <w:vAlign w:val="center"/>
          </w:tcPr>
          <w:p w14:paraId="72410A9C" w14:textId="77777777" w:rsidR="00E71085" w:rsidRPr="006418F3" w:rsidRDefault="00E71085" w:rsidP="00E71085">
            <w:pPr>
              <w:widowControl/>
              <w:autoSpaceDE/>
              <w:autoSpaceDN/>
              <w:rPr>
                <w:rFonts w:asciiTheme="minorHAnsi" w:hAnsiTheme="minorHAnsi"/>
                <w:color w:val="000000"/>
                <w:sz w:val="24"/>
                <w:szCs w:val="24"/>
                <w:lang w:val="it-IT" w:eastAsia="it-IT"/>
              </w:rPr>
            </w:pPr>
            <w:r w:rsidRPr="006418F3">
              <w:rPr>
                <w:rFonts w:asciiTheme="minorHAnsi" w:hAnsiTheme="minorHAnsi"/>
                <w:color w:val="000000"/>
                <w:sz w:val="24"/>
                <w:szCs w:val="24"/>
                <w:lang w:val="it-IT" w:eastAsia="it-IT"/>
              </w:rPr>
              <w:t>Mosto</w:t>
            </w:r>
          </w:p>
        </w:tc>
        <w:tc>
          <w:tcPr>
            <w:tcW w:w="1431" w:type="pct"/>
            <w:vAlign w:val="center"/>
          </w:tcPr>
          <w:p w14:paraId="4440F217" w14:textId="77777777" w:rsidR="00E71085" w:rsidRPr="006418F3" w:rsidRDefault="00E71085" w:rsidP="00552EE2">
            <w:pPr>
              <w:pStyle w:val="TableParagraph"/>
              <w:spacing w:before="7"/>
              <w:ind w:left="186" w:right="47"/>
              <w:jc w:val="center"/>
              <w:rPr>
                <w:rFonts w:asciiTheme="minorHAnsi" w:hAnsiTheme="minorHAnsi"/>
                <w:sz w:val="24"/>
                <w:szCs w:val="24"/>
                <w:lang w:val="it-IT"/>
              </w:rPr>
            </w:pPr>
            <w:r w:rsidRPr="006418F3">
              <w:rPr>
                <w:rFonts w:asciiTheme="minorHAnsi" w:hAnsiTheme="minorHAnsi"/>
                <w:sz w:val="24"/>
                <w:szCs w:val="24"/>
                <w:lang w:val="it-IT"/>
              </w:rPr>
              <w:t xml:space="preserve">Come da valutazioni di cui all’Allegato </w:t>
            </w:r>
            <w:r w:rsidR="00552EE2">
              <w:rPr>
                <w:rFonts w:asciiTheme="minorHAnsi" w:hAnsiTheme="minorHAnsi"/>
                <w:sz w:val="24"/>
                <w:szCs w:val="24"/>
                <w:lang w:val="it-IT"/>
              </w:rPr>
              <w:t>1</w:t>
            </w:r>
          </w:p>
        </w:tc>
        <w:tc>
          <w:tcPr>
            <w:tcW w:w="961" w:type="pct"/>
            <w:vAlign w:val="center"/>
          </w:tcPr>
          <w:p w14:paraId="0A943A18" w14:textId="77777777" w:rsidR="00E71085" w:rsidRPr="006418F3" w:rsidRDefault="00E71085" w:rsidP="00D62B04">
            <w:pPr>
              <w:pStyle w:val="TableParagraph"/>
              <w:spacing w:before="7"/>
              <w:ind w:left="186" w:right="47"/>
              <w:jc w:val="center"/>
              <w:rPr>
                <w:rFonts w:asciiTheme="minorHAnsi" w:hAnsiTheme="minorHAnsi"/>
                <w:sz w:val="24"/>
                <w:szCs w:val="24"/>
                <w:lang w:val="it-IT"/>
              </w:rPr>
            </w:pPr>
            <w:r w:rsidRPr="006418F3">
              <w:rPr>
                <w:rFonts w:asciiTheme="minorHAnsi" w:hAnsiTheme="minorHAnsi"/>
                <w:sz w:val="24"/>
                <w:szCs w:val="24"/>
                <w:lang w:val="it-IT"/>
              </w:rPr>
              <w:t xml:space="preserve">Franco Azienda </w:t>
            </w:r>
            <w:r w:rsidR="00654AAE" w:rsidRPr="006418F3">
              <w:rPr>
                <w:rFonts w:asciiTheme="minorHAnsi" w:hAnsiTheme="minorHAnsi"/>
                <w:sz w:val="24"/>
                <w:szCs w:val="24"/>
                <w:lang w:val="it-IT"/>
              </w:rPr>
              <w:t>venditrice (EXW)</w:t>
            </w:r>
          </w:p>
        </w:tc>
        <w:tc>
          <w:tcPr>
            <w:tcW w:w="632" w:type="pct"/>
            <w:vAlign w:val="center"/>
          </w:tcPr>
          <w:p w14:paraId="7385671C" w14:textId="77777777" w:rsidR="00E71085" w:rsidRPr="00A21AAA" w:rsidRDefault="003F7F11" w:rsidP="003F7F11">
            <w:pPr>
              <w:pStyle w:val="TableParagraph"/>
              <w:spacing w:before="1"/>
              <w:ind w:left="186" w:right="47"/>
              <w:jc w:val="center"/>
              <w:rPr>
                <w:rFonts w:asciiTheme="minorHAnsi" w:hAnsiTheme="minorHAnsi"/>
                <w:sz w:val="24"/>
                <w:szCs w:val="24"/>
                <w:lang w:val="it-IT"/>
              </w:rPr>
            </w:pPr>
            <w:r w:rsidRPr="00A21AAA">
              <w:rPr>
                <w:rFonts w:asciiTheme="minorHAnsi" w:hAnsiTheme="minorHAnsi"/>
                <w:sz w:val="24"/>
                <w:szCs w:val="24"/>
                <w:lang w:val="it-IT"/>
              </w:rPr>
              <w:t>(</w:t>
            </w:r>
            <w:r w:rsidR="00E71085" w:rsidRPr="00A21AAA">
              <w:rPr>
                <w:rFonts w:asciiTheme="minorHAnsi" w:hAnsiTheme="minorHAnsi"/>
                <w:sz w:val="24"/>
                <w:szCs w:val="24"/>
                <w:lang w:val="it-IT"/>
              </w:rPr>
              <w:t>*</w:t>
            </w:r>
            <w:r w:rsidRPr="00A21AAA">
              <w:rPr>
                <w:rFonts w:asciiTheme="minorHAnsi" w:hAnsiTheme="minorHAnsi"/>
                <w:sz w:val="24"/>
                <w:szCs w:val="24"/>
                <w:lang w:val="it-IT"/>
              </w:rPr>
              <w:t>)</w:t>
            </w:r>
          </w:p>
        </w:tc>
      </w:tr>
      <w:tr w:rsidR="00D62B04" w:rsidRPr="006418F3" w14:paraId="55A204E0" w14:textId="77777777" w:rsidTr="00552EE2">
        <w:trPr>
          <w:trHeight w:val="20"/>
        </w:trPr>
        <w:tc>
          <w:tcPr>
            <w:tcW w:w="1975" w:type="pct"/>
            <w:vAlign w:val="center"/>
          </w:tcPr>
          <w:p w14:paraId="041FA533" w14:textId="77777777" w:rsidR="00D62B04" w:rsidRPr="006418F3" w:rsidRDefault="00D62B04" w:rsidP="00D62B04">
            <w:pPr>
              <w:widowControl/>
              <w:autoSpaceDE/>
              <w:autoSpaceDN/>
              <w:rPr>
                <w:rFonts w:asciiTheme="minorHAnsi" w:hAnsiTheme="minorHAnsi"/>
                <w:color w:val="000000"/>
                <w:sz w:val="24"/>
                <w:szCs w:val="24"/>
                <w:lang w:val="it-IT" w:eastAsia="it-IT"/>
              </w:rPr>
            </w:pPr>
            <w:r w:rsidRPr="006418F3">
              <w:rPr>
                <w:rFonts w:asciiTheme="minorHAnsi" w:hAnsiTheme="minorHAnsi"/>
                <w:color w:val="000000"/>
                <w:sz w:val="24"/>
                <w:szCs w:val="24"/>
                <w:lang w:val="it-IT" w:eastAsia="it-IT"/>
              </w:rPr>
              <w:t>Mosto parzialmente fermentato</w:t>
            </w:r>
          </w:p>
        </w:tc>
        <w:tc>
          <w:tcPr>
            <w:tcW w:w="1431" w:type="pct"/>
            <w:vAlign w:val="center"/>
          </w:tcPr>
          <w:p w14:paraId="4D114A93" w14:textId="77777777" w:rsidR="00D62B04" w:rsidRPr="006418F3" w:rsidRDefault="00D62B04" w:rsidP="00552EE2">
            <w:pPr>
              <w:pStyle w:val="TableParagraph"/>
              <w:spacing w:before="7"/>
              <w:ind w:left="186" w:right="47"/>
              <w:jc w:val="center"/>
              <w:rPr>
                <w:rFonts w:asciiTheme="minorHAnsi" w:hAnsiTheme="minorHAnsi"/>
                <w:sz w:val="24"/>
                <w:szCs w:val="24"/>
                <w:lang w:val="it-IT"/>
              </w:rPr>
            </w:pPr>
            <w:r w:rsidRPr="006418F3">
              <w:rPr>
                <w:rFonts w:asciiTheme="minorHAnsi" w:hAnsiTheme="minorHAnsi"/>
                <w:sz w:val="24"/>
                <w:szCs w:val="24"/>
                <w:lang w:val="it-IT"/>
              </w:rPr>
              <w:t xml:space="preserve">Come da valutazioni di cui </w:t>
            </w:r>
            <w:r w:rsidR="00552EE2">
              <w:rPr>
                <w:rFonts w:asciiTheme="minorHAnsi" w:hAnsiTheme="minorHAnsi"/>
                <w:sz w:val="24"/>
                <w:szCs w:val="24"/>
                <w:lang w:val="it-IT"/>
              </w:rPr>
              <w:t>all’Allegato 1</w:t>
            </w:r>
          </w:p>
        </w:tc>
        <w:tc>
          <w:tcPr>
            <w:tcW w:w="961" w:type="pct"/>
            <w:vAlign w:val="center"/>
          </w:tcPr>
          <w:p w14:paraId="2B66DA52" w14:textId="77777777" w:rsidR="00D62B04" w:rsidRPr="006418F3" w:rsidRDefault="00D62B04" w:rsidP="00D62B04">
            <w:pPr>
              <w:pStyle w:val="TableParagraph"/>
              <w:spacing w:before="7"/>
              <w:ind w:left="186" w:right="47"/>
              <w:jc w:val="center"/>
              <w:rPr>
                <w:rFonts w:asciiTheme="minorHAnsi" w:hAnsiTheme="minorHAnsi"/>
                <w:sz w:val="24"/>
                <w:szCs w:val="24"/>
                <w:lang w:val="it-IT"/>
              </w:rPr>
            </w:pPr>
            <w:r w:rsidRPr="006418F3">
              <w:rPr>
                <w:rFonts w:asciiTheme="minorHAnsi" w:hAnsiTheme="minorHAnsi"/>
                <w:sz w:val="24"/>
                <w:szCs w:val="24"/>
                <w:lang w:val="it-IT"/>
              </w:rPr>
              <w:t>Franco Azienda venditrice (EXW)</w:t>
            </w:r>
          </w:p>
        </w:tc>
        <w:tc>
          <w:tcPr>
            <w:tcW w:w="632" w:type="pct"/>
            <w:vAlign w:val="center"/>
          </w:tcPr>
          <w:p w14:paraId="23D24B5D" w14:textId="77777777" w:rsidR="00D62B04" w:rsidRPr="00A21AAA" w:rsidRDefault="003F7F11" w:rsidP="003F7F11">
            <w:pPr>
              <w:pStyle w:val="TableParagraph"/>
              <w:spacing w:before="1"/>
              <w:ind w:left="186" w:right="47"/>
              <w:jc w:val="center"/>
              <w:rPr>
                <w:rFonts w:asciiTheme="minorHAnsi" w:hAnsiTheme="minorHAnsi"/>
                <w:sz w:val="24"/>
                <w:szCs w:val="24"/>
                <w:lang w:val="it-IT"/>
              </w:rPr>
            </w:pPr>
            <w:r w:rsidRPr="00A21AAA">
              <w:rPr>
                <w:rFonts w:asciiTheme="minorHAnsi" w:hAnsiTheme="minorHAnsi"/>
                <w:sz w:val="24"/>
                <w:szCs w:val="24"/>
                <w:lang w:val="it-IT"/>
              </w:rPr>
              <w:t>(*)</w:t>
            </w:r>
          </w:p>
        </w:tc>
      </w:tr>
      <w:tr w:rsidR="00D62B04" w:rsidRPr="006418F3" w14:paraId="7B7A5FCE" w14:textId="77777777" w:rsidTr="00552EE2">
        <w:trPr>
          <w:trHeight w:val="20"/>
        </w:trPr>
        <w:tc>
          <w:tcPr>
            <w:tcW w:w="1975" w:type="pct"/>
            <w:vAlign w:val="center"/>
          </w:tcPr>
          <w:p w14:paraId="43A1FA43" w14:textId="77777777" w:rsidR="00D62B04" w:rsidRPr="006418F3" w:rsidRDefault="00D62B04" w:rsidP="00D62B04">
            <w:pPr>
              <w:widowControl/>
              <w:autoSpaceDE/>
              <w:autoSpaceDN/>
              <w:rPr>
                <w:rFonts w:asciiTheme="minorHAnsi" w:hAnsiTheme="minorHAnsi"/>
                <w:color w:val="000000"/>
                <w:sz w:val="24"/>
                <w:szCs w:val="24"/>
                <w:lang w:val="it-IT" w:eastAsia="it-IT"/>
              </w:rPr>
            </w:pPr>
            <w:r w:rsidRPr="006418F3">
              <w:rPr>
                <w:rFonts w:asciiTheme="minorHAnsi" w:hAnsiTheme="minorHAnsi"/>
                <w:color w:val="000000"/>
                <w:sz w:val="24"/>
                <w:szCs w:val="24"/>
                <w:lang w:val="it-IT" w:eastAsia="it-IT"/>
              </w:rPr>
              <w:t>Vino nuovo ancora in fermentazione</w:t>
            </w:r>
          </w:p>
        </w:tc>
        <w:tc>
          <w:tcPr>
            <w:tcW w:w="1431" w:type="pct"/>
            <w:vAlign w:val="center"/>
          </w:tcPr>
          <w:p w14:paraId="380AC3F7" w14:textId="77777777" w:rsidR="00D62B04" w:rsidRPr="006418F3" w:rsidRDefault="00D62B04" w:rsidP="00552EE2">
            <w:pPr>
              <w:pStyle w:val="TableParagraph"/>
              <w:spacing w:before="7"/>
              <w:ind w:left="186" w:right="47"/>
              <w:jc w:val="center"/>
              <w:rPr>
                <w:rFonts w:asciiTheme="minorHAnsi" w:hAnsiTheme="minorHAnsi"/>
                <w:sz w:val="24"/>
                <w:szCs w:val="24"/>
                <w:lang w:val="it-IT"/>
              </w:rPr>
            </w:pPr>
            <w:r w:rsidRPr="006418F3">
              <w:rPr>
                <w:rFonts w:asciiTheme="minorHAnsi" w:hAnsiTheme="minorHAnsi"/>
                <w:sz w:val="24"/>
                <w:szCs w:val="24"/>
                <w:lang w:val="it-IT"/>
              </w:rPr>
              <w:t>Come da valutazioni di cui</w:t>
            </w:r>
            <w:r w:rsidR="00552EE2">
              <w:rPr>
                <w:rFonts w:asciiTheme="minorHAnsi" w:hAnsiTheme="minorHAnsi"/>
                <w:sz w:val="24"/>
                <w:szCs w:val="24"/>
                <w:lang w:val="it-IT"/>
              </w:rPr>
              <w:t xml:space="preserve"> </w:t>
            </w:r>
            <w:r w:rsidR="003F7F11" w:rsidRPr="006418F3">
              <w:rPr>
                <w:rFonts w:asciiTheme="minorHAnsi" w:hAnsiTheme="minorHAnsi"/>
                <w:sz w:val="24"/>
                <w:szCs w:val="24"/>
                <w:lang w:val="it-IT"/>
              </w:rPr>
              <w:t xml:space="preserve">all’Allegato </w:t>
            </w:r>
            <w:r w:rsidR="00552EE2">
              <w:rPr>
                <w:rFonts w:asciiTheme="minorHAnsi" w:hAnsiTheme="minorHAnsi"/>
                <w:sz w:val="24"/>
                <w:szCs w:val="24"/>
                <w:lang w:val="it-IT"/>
              </w:rPr>
              <w:t>1</w:t>
            </w:r>
          </w:p>
        </w:tc>
        <w:tc>
          <w:tcPr>
            <w:tcW w:w="961" w:type="pct"/>
            <w:vAlign w:val="center"/>
          </w:tcPr>
          <w:p w14:paraId="100CBC97" w14:textId="77777777" w:rsidR="00D62B04" w:rsidRPr="006418F3" w:rsidRDefault="00D62B04" w:rsidP="00D62B04">
            <w:pPr>
              <w:pStyle w:val="TableParagraph"/>
              <w:spacing w:before="7"/>
              <w:ind w:left="186" w:right="47"/>
              <w:jc w:val="center"/>
              <w:rPr>
                <w:rFonts w:asciiTheme="minorHAnsi" w:hAnsiTheme="minorHAnsi"/>
                <w:sz w:val="24"/>
                <w:szCs w:val="24"/>
                <w:lang w:val="it-IT"/>
              </w:rPr>
            </w:pPr>
            <w:r w:rsidRPr="006418F3">
              <w:rPr>
                <w:rFonts w:asciiTheme="minorHAnsi" w:hAnsiTheme="minorHAnsi"/>
                <w:sz w:val="24"/>
                <w:szCs w:val="24"/>
                <w:lang w:val="it-IT"/>
              </w:rPr>
              <w:t>Franco Azienda venditrice (EXW)</w:t>
            </w:r>
          </w:p>
        </w:tc>
        <w:tc>
          <w:tcPr>
            <w:tcW w:w="632" w:type="pct"/>
            <w:vAlign w:val="center"/>
          </w:tcPr>
          <w:p w14:paraId="53ABA8DF" w14:textId="77777777" w:rsidR="00D62B04" w:rsidRPr="00A21AAA" w:rsidRDefault="003F7F11" w:rsidP="003F7F11">
            <w:pPr>
              <w:pStyle w:val="TableParagraph"/>
              <w:spacing w:before="1"/>
              <w:ind w:left="186" w:right="47"/>
              <w:jc w:val="center"/>
              <w:rPr>
                <w:rFonts w:asciiTheme="minorHAnsi" w:hAnsiTheme="minorHAnsi"/>
                <w:sz w:val="24"/>
                <w:szCs w:val="24"/>
                <w:lang w:val="it-IT"/>
              </w:rPr>
            </w:pPr>
            <w:r w:rsidRPr="00A21AAA">
              <w:rPr>
                <w:rFonts w:asciiTheme="minorHAnsi" w:hAnsiTheme="minorHAnsi"/>
                <w:sz w:val="24"/>
                <w:szCs w:val="24"/>
                <w:lang w:val="it-IT"/>
              </w:rPr>
              <w:t>(*)</w:t>
            </w:r>
          </w:p>
        </w:tc>
      </w:tr>
      <w:tr w:rsidR="00D62B04" w:rsidRPr="006418F3" w14:paraId="248DA25C" w14:textId="77777777" w:rsidTr="00A21AAA">
        <w:trPr>
          <w:trHeight w:val="20"/>
        </w:trPr>
        <w:tc>
          <w:tcPr>
            <w:tcW w:w="1976" w:type="pct"/>
            <w:vAlign w:val="center"/>
          </w:tcPr>
          <w:p w14:paraId="20BA5826" w14:textId="77777777" w:rsidR="00D62B04" w:rsidRPr="006418F3" w:rsidRDefault="00D62B04" w:rsidP="00D62B04">
            <w:pPr>
              <w:widowControl/>
              <w:autoSpaceDE/>
              <w:autoSpaceDN/>
              <w:rPr>
                <w:rFonts w:asciiTheme="minorHAnsi" w:hAnsiTheme="minorHAnsi"/>
                <w:color w:val="000000"/>
                <w:sz w:val="24"/>
                <w:szCs w:val="24"/>
                <w:lang w:val="it-IT" w:eastAsia="it-IT"/>
              </w:rPr>
            </w:pPr>
            <w:r w:rsidRPr="006418F3">
              <w:rPr>
                <w:rFonts w:asciiTheme="minorHAnsi" w:hAnsiTheme="minorHAnsi"/>
                <w:color w:val="000000"/>
                <w:sz w:val="24"/>
                <w:szCs w:val="24"/>
                <w:lang w:val="it-IT" w:eastAsia="it-IT"/>
              </w:rPr>
              <w:t>Vino</w:t>
            </w:r>
          </w:p>
        </w:tc>
        <w:tc>
          <w:tcPr>
            <w:tcW w:w="1431" w:type="pct"/>
            <w:vAlign w:val="center"/>
          </w:tcPr>
          <w:p w14:paraId="27D47C74" w14:textId="77777777" w:rsidR="00D62B04" w:rsidRPr="006418F3" w:rsidRDefault="00D62B04" w:rsidP="00552EE2">
            <w:pPr>
              <w:pStyle w:val="TableParagraph"/>
              <w:spacing w:before="7"/>
              <w:ind w:left="186" w:right="47"/>
              <w:jc w:val="center"/>
              <w:rPr>
                <w:rFonts w:asciiTheme="minorHAnsi" w:hAnsiTheme="minorHAnsi"/>
                <w:sz w:val="24"/>
                <w:szCs w:val="24"/>
                <w:lang w:val="it-IT"/>
              </w:rPr>
            </w:pPr>
            <w:r w:rsidRPr="006418F3">
              <w:rPr>
                <w:rFonts w:asciiTheme="minorHAnsi" w:hAnsiTheme="minorHAnsi"/>
                <w:sz w:val="24"/>
                <w:szCs w:val="24"/>
                <w:lang w:val="it-IT"/>
              </w:rPr>
              <w:t>Come da valutazioni di cui</w:t>
            </w:r>
            <w:r w:rsidR="00552EE2">
              <w:rPr>
                <w:rFonts w:asciiTheme="minorHAnsi" w:hAnsiTheme="minorHAnsi"/>
                <w:sz w:val="24"/>
                <w:szCs w:val="24"/>
                <w:lang w:val="it-IT"/>
              </w:rPr>
              <w:t xml:space="preserve"> </w:t>
            </w:r>
            <w:r w:rsidR="003F7F11" w:rsidRPr="006418F3">
              <w:rPr>
                <w:rFonts w:asciiTheme="minorHAnsi" w:hAnsiTheme="minorHAnsi"/>
                <w:sz w:val="24"/>
                <w:szCs w:val="24"/>
                <w:lang w:val="it-IT"/>
              </w:rPr>
              <w:t xml:space="preserve">all’Allegato </w:t>
            </w:r>
            <w:r w:rsidR="00552EE2">
              <w:rPr>
                <w:rFonts w:asciiTheme="minorHAnsi" w:hAnsiTheme="minorHAnsi"/>
                <w:sz w:val="24"/>
                <w:szCs w:val="24"/>
                <w:lang w:val="it-IT"/>
              </w:rPr>
              <w:t>1</w:t>
            </w:r>
          </w:p>
        </w:tc>
        <w:tc>
          <w:tcPr>
            <w:tcW w:w="961" w:type="pct"/>
            <w:vAlign w:val="center"/>
          </w:tcPr>
          <w:p w14:paraId="1DB72F08" w14:textId="77777777" w:rsidR="00D62B04" w:rsidRPr="006418F3" w:rsidRDefault="00D62B04" w:rsidP="00D62B04">
            <w:pPr>
              <w:pStyle w:val="TableParagraph"/>
              <w:spacing w:before="7"/>
              <w:ind w:left="186" w:right="47"/>
              <w:jc w:val="center"/>
              <w:rPr>
                <w:rFonts w:asciiTheme="minorHAnsi" w:hAnsiTheme="minorHAnsi"/>
                <w:sz w:val="24"/>
                <w:szCs w:val="24"/>
                <w:lang w:val="it-IT"/>
              </w:rPr>
            </w:pPr>
            <w:r w:rsidRPr="006418F3">
              <w:rPr>
                <w:rFonts w:asciiTheme="minorHAnsi" w:hAnsiTheme="minorHAnsi"/>
                <w:sz w:val="24"/>
                <w:szCs w:val="24"/>
                <w:lang w:val="it-IT"/>
              </w:rPr>
              <w:t>Franco Azienda venditrice (EXW)</w:t>
            </w:r>
          </w:p>
        </w:tc>
        <w:tc>
          <w:tcPr>
            <w:tcW w:w="632" w:type="pct"/>
            <w:vAlign w:val="center"/>
          </w:tcPr>
          <w:p w14:paraId="179404EC" w14:textId="77777777" w:rsidR="00D62B04" w:rsidRPr="00A21AAA" w:rsidRDefault="003F7F11" w:rsidP="003F7F11">
            <w:pPr>
              <w:pStyle w:val="TableParagraph"/>
              <w:spacing w:before="1"/>
              <w:ind w:left="186" w:right="47"/>
              <w:jc w:val="center"/>
              <w:rPr>
                <w:rFonts w:asciiTheme="minorHAnsi" w:hAnsiTheme="minorHAnsi"/>
                <w:sz w:val="24"/>
                <w:szCs w:val="24"/>
                <w:lang w:val="it-IT"/>
              </w:rPr>
            </w:pPr>
            <w:r w:rsidRPr="00A21AAA">
              <w:rPr>
                <w:rFonts w:asciiTheme="minorHAnsi" w:hAnsiTheme="minorHAnsi"/>
                <w:sz w:val="24"/>
                <w:szCs w:val="24"/>
                <w:lang w:val="it-IT"/>
              </w:rPr>
              <w:t>(*)</w:t>
            </w:r>
          </w:p>
        </w:tc>
      </w:tr>
    </w:tbl>
    <w:p w14:paraId="689A67FB" w14:textId="77777777" w:rsidR="00620C86" w:rsidRPr="006418F3" w:rsidRDefault="00620C86">
      <w:pPr>
        <w:pStyle w:val="Corpotesto"/>
        <w:spacing w:before="5"/>
        <w:rPr>
          <w:rFonts w:asciiTheme="minorHAnsi" w:hAnsiTheme="minorHAnsi"/>
          <w:b/>
          <w:sz w:val="24"/>
          <w:szCs w:val="24"/>
          <w:lang w:val="it-IT"/>
        </w:rPr>
      </w:pPr>
    </w:p>
    <w:p w14:paraId="0693E9BE" w14:textId="77777777" w:rsidR="00620C86" w:rsidRPr="006418F3" w:rsidRDefault="003F7F11" w:rsidP="00552EE2">
      <w:pPr>
        <w:ind w:right="61"/>
        <w:jc w:val="both"/>
        <w:rPr>
          <w:rFonts w:asciiTheme="minorHAnsi" w:hAnsiTheme="minorHAnsi"/>
          <w:sz w:val="24"/>
          <w:szCs w:val="24"/>
          <w:lang w:val="it-IT"/>
        </w:rPr>
      </w:pPr>
      <w:r w:rsidRPr="006418F3">
        <w:rPr>
          <w:rFonts w:asciiTheme="minorHAnsi" w:hAnsiTheme="minorHAnsi"/>
          <w:sz w:val="24"/>
          <w:szCs w:val="24"/>
          <w:lang w:val="it-IT"/>
        </w:rPr>
        <w:t>(</w:t>
      </w:r>
      <w:r w:rsidR="002E2D4A" w:rsidRPr="006418F3">
        <w:rPr>
          <w:rFonts w:asciiTheme="minorHAnsi" w:hAnsiTheme="minorHAnsi"/>
          <w:sz w:val="24"/>
          <w:szCs w:val="24"/>
          <w:lang w:val="it-IT"/>
        </w:rPr>
        <w:t>*</w:t>
      </w:r>
      <w:r w:rsidRPr="006418F3">
        <w:rPr>
          <w:rFonts w:asciiTheme="minorHAnsi" w:hAnsiTheme="minorHAnsi"/>
          <w:sz w:val="24"/>
          <w:szCs w:val="24"/>
          <w:lang w:val="it-IT"/>
        </w:rPr>
        <w:t>)</w:t>
      </w:r>
      <w:r w:rsidR="002E2D4A" w:rsidRPr="006418F3">
        <w:rPr>
          <w:rFonts w:asciiTheme="minorHAnsi" w:hAnsiTheme="minorHAnsi"/>
          <w:sz w:val="24"/>
          <w:szCs w:val="24"/>
          <w:lang w:val="it-IT"/>
        </w:rPr>
        <w:t xml:space="preserve"> Il prezzo </w:t>
      </w:r>
      <w:r w:rsidR="005A4B16">
        <w:rPr>
          <w:rFonts w:asciiTheme="minorHAnsi" w:hAnsiTheme="minorHAnsi"/>
          <w:sz w:val="24"/>
          <w:szCs w:val="24"/>
          <w:lang w:val="it-IT"/>
        </w:rPr>
        <w:t xml:space="preserve">da applicare </w:t>
      </w:r>
      <w:r w:rsidR="002E2D4A" w:rsidRPr="006418F3">
        <w:rPr>
          <w:rFonts w:asciiTheme="minorHAnsi" w:hAnsiTheme="minorHAnsi"/>
          <w:sz w:val="24"/>
          <w:szCs w:val="24"/>
          <w:lang w:val="it-IT"/>
        </w:rPr>
        <w:t xml:space="preserve">varierà in funzione della remunerazione a qualità come da </w:t>
      </w:r>
      <w:r w:rsidR="00552EE2">
        <w:rPr>
          <w:rFonts w:asciiTheme="minorHAnsi" w:hAnsiTheme="minorHAnsi"/>
          <w:sz w:val="24"/>
          <w:szCs w:val="24"/>
          <w:lang w:val="it-IT"/>
        </w:rPr>
        <w:t>A</w:t>
      </w:r>
      <w:r w:rsidR="002E2D4A" w:rsidRPr="006418F3">
        <w:rPr>
          <w:rFonts w:asciiTheme="minorHAnsi" w:hAnsiTheme="minorHAnsi"/>
          <w:sz w:val="24"/>
          <w:szCs w:val="24"/>
          <w:lang w:val="it-IT"/>
        </w:rPr>
        <w:t>llegat</w:t>
      </w:r>
      <w:r w:rsidR="00552EE2">
        <w:rPr>
          <w:rFonts w:asciiTheme="minorHAnsi" w:hAnsiTheme="minorHAnsi"/>
          <w:sz w:val="24"/>
          <w:szCs w:val="24"/>
          <w:lang w:val="it-IT"/>
        </w:rPr>
        <w:t xml:space="preserve">o </w:t>
      </w:r>
      <w:r w:rsidR="00827C2B">
        <w:rPr>
          <w:rFonts w:asciiTheme="minorHAnsi" w:hAnsiTheme="minorHAnsi"/>
          <w:sz w:val="24"/>
          <w:szCs w:val="24"/>
          <w:lang w:val="it-IT"/>
        </w:rPr>
        <w:t xml:space="preserve">3 DEL Contratto Quadro e Allegato </w:t>
      </w:r>
      <w:r w:rsidR="00552EE2">
        <w:rPr>
          <w:rFonts w:asciiTheme="minorHAnsi" w:hAnsiTheme="minorHAnsi"/>
          <w:sz w:val="24"/>
          <w:szCs w:val="24"/>
          <w:lang w:val="it-IT"/>
        </w:rPr>
        <w:t>1</w:t>
      </w:r>
      <w:r w:rsidR="00827C2B">
        <w:rPr>
          <w:rFonts w:asciiTheme="minorHAnsi" w:hAnsiTheme="minorHAnsi"/>
          <w:sz w:val="24"/>
          <w:szCs w:val="24"/>
          <w:lang w:val="it-IT"/>
        </w:rPr>
        <w:t xml:space="preserve"> del presente contratto</w:t>
      </w:r>
      <w:r w:rsidR="002E2D4A" w:rsidRPr="006418F3">
        <w:rPr>
          <w:rFonts w:asciiTheme="minorHAnsi" w:hAnsiTheme="minorHAnsi"/>
          <w:sz w:val="24"/>
          <w:szCs w:val="24"/>
          <w:lang w:val="it-IT"/>
        </w:rPr>
        <w:t>.</w:t>
      </w:r>
    </w:p>
    <w:p w14:paraId="737AE487" w14:textId="77777777" w:rsidR="003F7F11" w:rsidRPr="006418F3" w:rsidRDefault="003F7F11" w:rsidP="00552EE2">
      <w:pPr>
        <w:jc w:val="both"/>
        <w:rPr>
          <w:rFonts w:asciiTheme="minorHAnsi" w:hAnsiTheme="minorHAnsi"/>
          <w:sz w:val="24"/>
          <w:szCs w:val="24"/>
          <w:lang w:val="it-IT"/>
        </w:rPr>
      </w:pPr>
      <w:r w:rsidRPr="006418F3">
        <w:rPr>
          <w:rFonts w:asciiTheme="minorHAnsi" w:hAnsiTheme="minorHAnsi"/>
          <w:sz w:val="24"/>
          <w:szCs w:val="24"/>
          <w:lang w:val="it-IT"/>
        </w:rPr>
        <w:t>(</w:t>
      </w:r>
      <w:r w:rsidR="002E2D4A" w:rsidRPr="006418F3">
        <w:rPr>
          <w:rFonts w:asciiTheme="minorHAnsi" w:hAnsiTheme="minorHAnsi"/>
          <w:sz w:val="24"/>
          <w:szCs w:val="24"/>
          <w:lang w:val="it-IT"/>
        </w:rPr>
        <w:t>**</w:t>
      </w:r>
      <w:r w:rsidRPr="006418F3">
        <w:rPr>
          <w:rFonts w:asciiTheme="minorHAnsi" w:hAnsiTheme="minorHAnsi"/>
          <w:sz w:val="24"/>
          <w:szCs w:val="24"/>
          <w:lang w:val="it-IT"/>
        </w:rPr>
        <w:t>)</w:t>
      </w:r>
      <w:r w:rsidR="005A4B16">
        <w:rPr>
          <w:rFonts w:asciiTheme="minorHAnsi" w:hAnsiTheme="minorHAnsi"/>
          <w:sz w:val="24"/>
          <w:szCs w:val="24"/>
          <w:lang w:val="it-IT"/>
        </w:rPr>
        <w:t xml:space="preserve"> m</w:t>
      </w:r>
      <w:r w:rsidR="002E2D4A" w:rsidRPr="006418F3">
        <w:rPr>
          <w:rFonts w:asciiTheme="minorHAnsi" w:hAnsiTheme="minorHAnsi"/>
          <w:sz w:val="24"/>
          <w:szCs w:val="24"/>
          <w:lang w:val="it-IT"/>
        </w:rPr>
        <w:t>antenere soltanto le righe delle tabelle che sono effettivamente compilate.</w:t>
      </w:r>
    </w:p>
    <w:p w14:paraId="4C9E0C53" w14:textId="77777777" w:rsidR="003F7F11" w:rsidRDefault="003F7F11" w:rsidP="003F7F11">
      <w:pPr>
        <w:rPr>
          <w:rFonts w:asciiTheme="minorHAnsi" w:hAnsiTheme="minorHAnsi"/>
          <w:sz w:val="24"/>
          <w:szCs w:val="24"/>
          <w:lang w:val="it-IT"/>
        </w:rPr>
      </w:pPr>
    </w:p>
    <w:p w14:paraId="664B9A9A" w14:textId="77777777" w:rsidR="00895361" w:rsidRPr="006418F3" w:rsidRDefault="00895361" w:rsidP="003F7F11">
      <w:pPr>
        <w:rPr>
          <w:rFonts w:asciiTheme="minorHAnsi" w:hAnsiTheme="minorHAnsi"/>
          <w:sz w:val="24"/>
          <w:szCs w:val="24"/>
          <w:lang w:val="it-IT"/>
        </w:rPr>
      </w:pPr>
    </w:p>
    <w:p w14:paraId="7D76E699" w14:textId="77777777" w:rsidR="00620C86" w:rsidRPr="00F8021A" w:rsidRDefault="00895361" w:rsidP="00A73C8B">
      <w:pPr>
        <w:pStyle w:val="Paragrafoelenco"/>
        <w:numPr>
          <w:ilvl w:val="0"/>
          <w:numId w:val="12"/>
        </w:numPr>
        <w:ind w:left="567" w:hanging="567"/>
        <w:rPr>
          <w:rFonts w:asciiTheme="minorHAnsi" w:hAnsiTheme="minorHAnsi"/>
          <w:b/>
          <w:sz w:val="24"/>
          <w:szCs w:val="24"/>
          <w:lang w:val="it-IT"/>
        </w:rPr>
      </w:pPr>
      <w:r w:rsidRPr="00F8021A">
        <w:rPr>
          <w:rFonts w:asciiTheme="minorHAnsi" w:hAnsiTheme="minorHAnsi"/>
          <w:b/>
          <w:sz w:val="24"/>
          <w:szCs w:val="24"/>
          <w:lang w:val="it-IT"/>
        </w:rPr>
        <w:t>LA DITTA VENDITRICE SI IMPEGNA:</w:t>
      </w:r>
    </w:p>
    <w:p w14:paraId="557987EC" w14:textId="77777777" w:rsidR="00827C2B" w:rsidRDefault="00262A1E" w:rsidP="00A73C8B">
      <w:pPr>
        <w:pStyle w:val="Paragrafoelenco"/>
        <w:numPr>
          <w:ilvl w:val="0"/>
          <w:numId w:val="7"/>
        </w:numPr>
        <w:tabs>
          <w:tab w:val="left" w:pos="3540"/>
        </w:tabs>
        <w:ind w:left="567" w:right="246" w:hanging="567"/>
        <w:jc w:val="both"/>
        <w:rPr>
          <w:rFonts w:asciiTheme="minorHAnsi" w:hAnsiTheme="minorHAnsi"/>
          <w:sz w:val="24"/>
          <w:szCs w:val="24"/>
          <w:lang w:val="it-IT"/>
        </w:rPr>
      </w:pPr>
      <w:r>
        <w:rPr>
          <w:rFonts w:asciiTheme="minorHAnsi" w:hAnsiTheme="minorHAnsi"/>
          <w:sz w:val="24"/>
          <w:szCs w:val="24"/>
          <w:lang w:val="it-IT"/>
        </w:rPr>
        <w:t>a</w:t>
      </w:r>
      <w:r w:rsidR="002E2D4A" w:rsidRPr="006418F3">
        <w:rPr>
          <w:rFonts w:asciiTheme="minorHAnsi" w:hAnsiTheme="minorHAnsi"/>
          <w:sz w:val="24"/>
          <w:szCs w:val="24"/>
          <w:lang w:val="it-IT"/>
        </w:rPr>
        <w:t xml:space="preserve"> consegnare al</w:t>
      </w:r>
      <w:r w:rsidR="003F7F11" w:rsidRPr="006418F3">
        <w:rPr>
          <w:rFonts w:asciiTheme="minorHAnsi" w:hAnsiTheme="minorHAnsi"/>
          <w:sz w:val="24"/>
          <w:szCs w:val="24"/>
          <w:lang w:val="it-IT"/>
        </w:rPr>
        <w:t>la Ditta Acquirente</w:t>
      </w:r>
      <w:r w:rsidR="002E2D4A" w:rsidRPr="006418F3">
        <w:rPr>
          <w:rFonts w:asciiTheme="minorHAnsi" w:hAnsiTheme="minorHAnsi"/>
          <w:sz w:val="24"/>
          <w:szCs w:val="24"/>
          <w:lang w:val="it-IT"/>
        </w:rPr>
        <w:t xml:space="preserve"> il quantitativo</w:t>
      </w:r>
      <w:r w:rsidR="002E2D4A" w:rsidRPr="006418F3">
        <w:rPr>
          <w:rFonts w:asciiTheme="minorHAnsi" w:hAnsiTheme="minorHAnsi"/>
          <w:spacing w:val="23"/>
          <w:sz w:val="24"/>
          <w:szCs w:val="24"/>
          <w:lang w:val="it-IT"/>
        </w:rPr>
        <w:t xml:space="preserve"> </w:t>
      </w:r>
      <w:r w:rsidR="002E2D4A" w:rsidRPr="006418F3">
        <w:rPr>
          <w:rFonts w:asciiTheme="minorHAnsi" w:hAnsiTheme="minorHAnsi"/>
          <w:sz w:val="24"/>
          <w:szCs w:val="24"/>
          <w:lang w:val="it-IT"/>
        </w:rPr>
        <w:t>di</w:t>
      </w:r>
      <w:r w:rsidR="003F7F11" w:rsidRPr="006418F3">
        <w:rPr>
          <w:rFonts w:asciiTheme="minorHAnsi" w:hAnsiTheme="minorHAnsi"/>
          <w:sz w:val="24"/>
          <w:szCs w:val="24"/>
          <w:lang w:val="it-IT"/>
        </w:rPr>
        <w:t xml:space="preserve"> prodotto vitivinicolo sopra riportato</w:t>
      </w:r>
      <w:r w:rsidR="002E2D4A" w:rsidRPr="006418F3">
        <w:rPr>
          <w:rFonts w:asciiTheme="minorHAnsi" w:hAnsiTheme="minorHAnsi"/>
          <w:sz w:val="24"/>
          <w:szCs w:val="24"/>
          <w:lang w:val="it-IT"/>
        </w:rPr>
        <w:t xml:space="preserve"> di qualità sana, leale e mercantile</w:t>
      </w:r>
      <w:r w:rsidR="00594D01">
        <w:rPr>
          <w:rFonts w:asciiTheme="minorHAnsi" w:hAnsiTheme="minorHAnsi"/>
          <w:sz w:val="24"/>
          <w:szCs w:val="24"/>
          <w:lang w:val="it-IT"/>
        </w:rPr>
        <w:t>,</w:t>
      </w:r>
      <w:r w:rsidR="002E2D4A" w:rsidRPr="006418F3">
        <w:rPr>
          <w:rFonts w:asciiTheme="minorHAnsi" w:hAnsiTheme="minorHAnsi"/>
          <w:sz w:val="24"/>
          <w:szCs w:val="24"/>
          <w:lang w:val="it-IT"/>
        </w:rPr>
        <w:t xml:space="preserve"> come stabilito</w:t>
      </w:r>
      <w:r w:rsidR="002E2D4A" w:rsidRPr="006418F3">
        <w:rPr>
          <w:rFonts w:asciiTheme="minorHAnsi" w:hAnsiTheme="minorHAnsi"/>
          <w:spacing w:val="23"/>
          <w:sz w:val="24"/>
          <w:szCs w:val="24"/>
          <w:lang w:val="it-IT"/>
        </w:rPr>
        <w:t xml:space="preserve"> </w:t>
      </w:r>
      <w:r w:rsidR="002E2D4A" w:rsidRPr="006418F3">
        <w:rPr>
          <w:rFonts w:asciiTheme="minorHAnsi" w:hAnsiTheme="minorHAnsi"/>
          <w:sz w:val="24"/>
          <w:szCs w:val="24"/>
          <w:lang w:val="it-IT"/>
        </w:rPr>
        <w:t xml:space="preserve">dal Contratto Quadro </w:t>
      </w:r>
      <w:r w:rsidR="009C3F40">
        <w:rPr>
          <w:rFonts w:asciiTheme="minorHAnsi" w:hAnsiTheme="minorHAnsi"/>
          <w:sz w:val="24"/>
          <w:szCs w:val="24"/>
          <w:lang w:val="it-IT"/>
        </w:rPr>
        <w:t xml:space="preserve">tra Vinificatori ed Imbottigliatori </w:t>
      </w:r>
      <w:r w:rsidR="003F7F11" w:rsidRPr="006418F3">
        <w:rPr>
          <w:rFonts w:asciiTheme="minorHAnsi" w:hAnsiTheme="minorHAnsi"/>
          <w:sz w:val="24"/>
          <w:szCs w:val="24"/>
          <w:lang w:val="it-IT"/>
        </w:rPr>
        <w:t>DOC Prosecco 2017-2018-2019</w:t>
      </w:r>
      <w:r w:rsidR="002E2D4A" w:rsidRPr="006418F3">
        <w:rPr>
          <w:rFonts w:asciiTheme="minorHAnsi" w:hAnsiTheme="minorHAnsi"/>
          <w:sz w:val="24"/>
          <w:szCs w:val="24"/>
          <w:lang w:val="it-IT"/>
        </w:rPr>
        <w:t>, che viene venduto con il presente contratto</w:t>
      </w:r>
      <w:r w:rsidR="003F7F11" w:rsidRPr="006418F3">
        <w:rPr>
          <w:rFonts w:asciiTheme="minorHAnsi" w:hAnsiTheme="minorHAnsi"/>
          <w:sz w:val="24"/>
          <w:szCs w:val="24"/>
          <w:lang w:val="it-IT"/>
        </w:rPr>
        <w:t>.</w:t>
      </w:r>
    </w:p>
    <w:p w14:paraId="32604AD1" w14:textId="77777777" w:rsidR="00827C2B" w:rsidRDefault="00827C2B">
      <w:pPr>
        <w:rPr>
          <w:rFonts w:asciiTheme="minorHAnsi" w:hAnsiTheme="minorHAnsi"/>
          <w:sz w:val="24"/>
          <w:szCs w:val="24"/>
          <w:lang w:val="it-IT"/>
        </w:rPr>
      </w:pPr>
      <w:r>
        <w:rPr>
          <w:rFonts w:asciiTheme="minorHAnsi" w:hAnsiTheme="minorHAnsi"/>
          <w:sz w:val="24"/>
          <w:szCs w:val="24"/>
          <w:lang w:val="it-IT"/>
        </w:rPr>
        <w:br w:type="page"/>
      </w:r>
    </w:p>
    <w:p w14:paraId="332304D9" w14:textId="77777777" w:rsidR="00C82079" w:rsidRPr="006418F3" w:rsidRDefault="00C82079" w:rsidP="00827C2B">
      <w:pPr>
        <w:pStyle w:val="Paragrafoelenco"/>
        <w:tabs>
          <w:tab w:val="left" w:pos="3540"/>
        </w:tabs>
        <w:ind w:left="567" w:right="246" w:firstLine="0"/>
        <w:jc w:val="both"/>
        <w:rPr>
          <w:rFonts w:asciiTheme="minorHAnsi" w:hAnsiTheme="minorHAnsi"/>
          <w:sz w:val="24"/>
          <w:szCs w:val="24"/>
          <w:lang w:val="it-IT"/>
        </w:rPr>
      </w:pPr>
    </w:p>
    <w:p w14:paraId="617DD943" w14:textId="77777777" w:rsidR="00C82079" w:rsidRPr="006418F3" w:rsidRDefault="002E2D4A" w:rsidP="00A73C8B">
      <w:pPr>
        <w:pStyle w:val="Paragrafoelenco"/>
        <w:tabs>
          <w:tab w:val="left" w:pos="3540"/>
        </w:tabs>
        <w:ind w:left="567" w:right="246" w:firstLine="0"/>
        <w:jc w:val="both"/>
        <w:rPr>
          <w:rFonts w:asciiTheme="minorHAnsi" w:hAnsiTheme="minorHAnsi"/>
          <w:sz w:val="24"/>
          <w:szCs w:val="24"/>
          <w:lang w:val="it-IT"/>
        </w:rPr>
      </w:pPr>
      <w:r w:rsidRPr="006418F3">
        <w:rPr>
          <w:rFonts w:asciiTheme="minorHAnsi" w:hAnsiTheme="minorHAnsi"/>
          <w:sz w:val="24"/>
          <w:szCs w:val="24"/>
          <w:lang w:val="it-IT"/>
        </w:rPr>
        <w:t>I</w:t>
      </w:r>
      <w:r w:rsidR="003F7F11" w:rsidRPr="006418F3">
        <w:rPr>
          <w:rFonts w:asciiTheme="minorHAnsi" w:hAnsiTheme="minorHAnsi"/>
          <w:sz w:val="24"/>
          <w:szCs w:val="24"/>
          <w:lang w:val="it-IT"/>
        </w:rPr>
        <w:t xml:space="preserve"> prodotti vitivinicoli ottenuti con </w:t>
      </w:r>
      <w:r w:rsidRPr="006418F3">
        <w:rPr>
          <w:rFonts w:asciiTheme="minorHAnsi" w:hAnsiTheme="minorHAnsi"/>
          <w:sz w:val="24"/>
          <w:szCs w:val="24"/>
          <w:lang w:val="it-IT"/>
        </w:rPr>
        <w:t xml:space="preserve">produzione integrata </w:t>
      </w:r>
      <w:r w:rsidR="003F7F11" w:rsidRPr="006418F3">
        <w:rPr>
          <w:rFonts w:asciiTheme="minorHAnsi" w:hAnsiTheme="minorHAnsi"/>
          <w:sz w:val="24"/>
          <w:szCs w:val="24"/>
          <w:lang w:val="it-IT"/>
        </w:rPr>
        <w:t xml:space="preserve">derivano da materie prime </w:t>
      </w:r>
      <w:r w:rsidRPr="006418F3">
        <w:rPr>
          <w:rFonts w:asciiTheme="minorHAnsi" w:hAnsiTheme="minorHAnsi"/>
          <w:sz w:val="24"/>
          <w:szCs w:val="24"/>
          <w:lang w:val="it-IT"/>
        </w:rPr>
        <w:t>coltivat</w:t>
      </w:r>
      <w:r w:rsidR="003F7F11" w:rsidRPr="006418F3">
        <w:rPr>
          <w:rFonts w:asciiTheme="minorHAnsi" w:hAnsiTheme="minorHAnsi"/>
          <w:sz w:val="24"/>
          <w:szCs w:val="24"/>
          <w:lang w:val="it-IT"/>
        </w:rPr>
        <w:t>e</w:t>
      </w:r>
      <w:r w:rsidR="00A73C8B">
        <w:rPr>
          <w:rFonts w:asciiTheme="minorHAnsi" w:hAnsiTheme="minorHAnsi"/>
          <w:sz w:val="24"/>
          <w:szCs w:val="24"/>
          <w:lang w:val="it-IT"/>
        </w:rPr>
        <w:t xml:space="preserve"> c</w:t>
      </w:r>
      <w:r w:rsidRPr="006418F3">
        <w:rPr>
          <w:rFonts w:asciiTheme="minorHAnsi" w:hAnsiTheme="minorHAnsi"/>
          <w:sz w:val="24"/>
          <w:szCs w:val="24"/>
          <w:lang w:val="it-IT"/>
        </w:rPr>
        <w:t>on tecniche di produzione rispondenti al disciplinare di produzione integrata ap</w:t>
      </w:r>
      <w:r w:rsidR="003F7F11" w:rsidRPr="006418F3">
        <w:rPr>
          <w:rFonts w:asciiTheme="minorHAnsi" w:hAnsiTheme="minorHAnsi"/>
          <w:sz w:val="24"/>
          <w:szCs w:val="24"/>
          <w:lang w:val="it-IT"/>
        </w:rPr>
        <w:t>provato dalle Regioni competenti (Veneto e Friuli Venezia Giulia)</w:t>
      </w:r>
      <w:r w:rsidRPr="006418F3">
        <w:rPr>
          <w:rFonts w:asciiTheme="minorHAnsi" w:hAnsiTheme="minorHAnsi"/>
          <w:sz w:val="24"/>
          <w:szCs w:val="24"/>
          <w:lang w:val="it-IT"/>
        </w:rPr>
        <w:t>, come</w:t>
      </w:r>
      <w:r w:rsidR="003F7F11" w:rsidRPr="006418F3">
        <w:rPr>
          <w:rFonts w:asciiTheme="minorHAnsi" w:hAnsiTheme="minorHAnsi"/>
          <w:sz w:val="24"/>
          <w:szCs w:val="24"/>
          <w:lang w:val="it-IT"/>
        </w:rPr>
        <w:t xml:space="preserve"> stabilito dal Contratto Quadro.</w:t>
      </w:r>
      <w:r w:rsidRPr="006418F3">
        <w:rPr>
          <w:rFonts w:asciiTheme="minorHAnsi" w:hAnsiTheme="minorHAnsi"/>
          <w:sz w:val="24"/>
          <w:szCs w:val="24"/>
          <w:lang w:val="it-IT"/>
        </w:rPr>
        <w:t xml:space="preserve"> </w:t>
      </w:r>
    </w:p>
    <w:p w14:paraId="3404D6C7" w14:textId="77777777" w:rsidR="00620C86" w:rsidRPr="006418F3" w:rsidRDefault="002E2D4A" w:rsidP="00A73C8B">
      <w:pPr>
        <w:pStyle w:val="Paragrafoelenco"/>
        <w:tabs>
          <w:tab w:val="left" w:pos="3540"/>
        </w:tabs>
        <w:ind w:left="567" w:right="246" w:firstLine="0"/>
        <w:jc w:val="both"/>
        <w:rPr>
          <w:rFonts w:asciiTheme="minorHAnsi" w:hAnsiTheme="minorHAnsi"/>
          <w:sz w:val="24"/>
          <w:szCs w:val="24"/>
          <w:lang w:val="it-IT"/>
        </w:rPr>
      </w:pPr>
      <w:r w:rsidRPr="006418F3">
        <w:rPr>
          <w:rFonts w:asciiTheme="minorHAnsi" w:hAnsiTheme="minorHAnsi"/>
          <w:sz w:val="24"/>
          <w:szCs w:val="24"/>
          <w:lang w:val="it-IT"/>
        </w:rPr>
        <w:t>I</w:t>
      </w:r>
      <w:r w:rsidR="00C82079" w:rsidRPr="006418F3">
        <w:rPr>
          <w:rFonts w:asciiTheme="minorHAnsi" w:hAnsiTheme="minorHAnsi"/>
          <w:sz w:val="24"/>
          <w:szCs w:val="24"/>
          <w:lang w:val="it-IT"/>
        </w:rPr>
        <w:t xml:space="preserve"> prodotti vitivinicoli</w:t>
      </w:r>
      <w:r w:rsidRPr="006418F3">
        <w:rPr>
          <w:rFonts w:asciiTheme="minorHAnsi" w:hAnsiTheme="minorHAnsi"/>
          <w:sz w:val="24"/>
          <w:szCs w:val="24"/>
          <w:lang w:val="it-IT"/>
        </w:rPr>
        <w:t xml:space="preserve"> a produzione biologica s</w:t>
      </w:r>
      <w:r w:rsidR="00C82079" w:rsidRPr="006418F3">
        <w:rPr>
          <w:rFonts w:asciiTheme="minorHAnsi" w:hAnsiTheme="minorHAnsi"/>
          <w:sz w:val="24"/>
          <w:szCs w:val="24"/>
          <w:lang w:val="it-IT"/>
        </w:rPr>
        <w:t>ono</w:t>
      </w:r>
      <w:r w:rsidRPr="006418F3">
        <w:rPr>
          <w:rFonts w:asciiTheme="minorHAnsi" w:hAnsiTheme="minorHAnsi"/>
          <w:sz w:val="24"/>
          <w:szCs w:val="24"/>
          <w:lang w:val="it-IT"/>
        </w:rPr>
        <w:t xml:space="preserve"> ottenut</w:t>
      </w:r>
      <w:r w:rsidR="00C82079" w:rsidRPr="006418F3">
        <w:rPr>
          <w:rFonts w:asciiTheme="minorHAnsi" w:hAnsiTheme="minorHAnsi"/>
          <w:sz w:val="24"/>
          <w:szCs w:val="24"/>
          <w:lang w:val="it-IT"/>
        </w:rPr>
        <w:t>i</w:t>
      </w:r>
      <w:r w:rsidRPr="006418F3">
        <w:rPr>
          <w:rFonts w:asciiTheme="minorHAnsi" w:hAnsiTheme="minorHAnsi"/>
          <w:sz w:val="24"/>
          <w:szCs w:val="24"/>
          <w:lang w:val="it-IT"/>
        </w:rPr>
        <w:t xml:space="preserve"> secondo le tecniche di produzione ai sensi dei Reg (UE) </w:t>
      </w:r>
      <w:r w:rsidR="00C82079" w:rsidRPr="006418F3">
        <w:rPr>
          <w:rFonts w:asciiTheme="minorHAnsi" w:hAnsiTheme="minorHAnsi"/>
          <w:sz w:val="24"/>
          <w:szCs w:val="24"/>
          <w:lang w:val="it-IT"/>
        </w:rPr>
        <w:t>e de</w:t>
      </w:r>
      <w:r w:rsidR="00262A1E">
        <w:rPr>
          <w:rFonts w:asciiTheme="minorHAnsi" w:hAnsiTheme="minorHAnsi"/>
          <w:sz w:val="24"/>
          <w:szCs w:val="24"/>
          <w:lang w:val="it-IT"/>
        </w:rPr>
        <w:t>lla normativa nazionale vigente;</w:t>
      </w:r>
    </w:p>
    <w:p w14:paraId="38B0584D" w14:textId="77777777" w:rsidR="00C82079" w:rsidRPr="006418F3" w:rsidRDefault="00262A1E" w:rsidP="00A73C8B">
      <w:pPr>
        <w:pStyle w:val="Paragrafoelenco"/>
        <w:numPr>
          <w:ilvl w:val="0"/>
          <w:numId w:val="7"/>
        </w:numPr>
        <w:tabs>
          <w:tab w:val="left" w:pos="3540"/>
        </w:tabs>
        <w:ind w:left="567" w:right="246" w:hanging="567"/>
        <w:jc w:val="both"/>
        <w:rPr>
          <w:rFonts w:asciiTheme="minorHAnsi" w:hAnsiTheme="minorHAnsi"/>
          <w:sz w:val="24"/>
          <w:szCs w:val="24"/>
          <w:lang w:val="it-IT"/>
        </w:rPr>
      </w:pPr>
      <w:r>
        <w:rPr>
          <w:rFonts w:asciiTheme="minorHAnsi" w:hAnsiTheme="minorHAnsi"/>
          <w:sz w:val="24"/>
          <w:szCs w:val="24"/>
          <w:lang w:val="it-IT"/>
        </w:rPr>
        <w:t>a</w:t>
      </w:r>
      <w:r w:rsidR="002E2D4A" w:rsidRPr="006418F3">
        <w:rPr>
          <w:rFonts w:asciiTheme="minorHAnsi" w:hAnsiTheme="minorHAnsi"/>
          <w:sz w:val="24"/>
          <w:szCs w:val="24"/>
          <w:lang w:val="it-IT"/>
        </w:rPr>
        <w:t xml:space="preserve"> comunicare all’OI</w:t>
      </w:r>
      <w:r w:rsidR="00C82079" w:rsidRPr="006418F3">
        <w:rPr>
          <w:rFonts w:asciiTheme="minorHAnsi" w:hAnsiTheme="minorHAnsi"/>
          <w:sz w:val="24"/>
          <w:szCs w:val="24"/>
          <w:lang w:val="it-IT"/>
        </w:rPr>
        <w:t>, quando ne fa esplicita richiesta, ogni informazione sull’andamento degli acquisti e/o conferimenti</w:t>
      </w:r>
      <w:r>
        <w:rPr>
          <w:rFonts w:asciiTheme="minorHAnsi" w:hAnsiTheme="minorHAnsi"/>
          <w:sz w:val="24"/>
          <w:szCs w:val="24"/>
          <w:lang w:val="it-IT"/>
        </w:rPr>
        <w:t>;</w:t>
      </w:r>
    </w:p>
    <w:p w14:paraId="60384ACD" w14:textId="77777777" w:rsidR="00620C86" w:rsidRPr="006418F3" w:rsidRDefault="00262A1E" w:rsidP="00A73C8B">
      <w:pPr>
        <w:pStyle w:val="Paragrafoelenco"/>
        <w:numPr>
          <w:ilvl w:val="0"/>
          <w:numId w:val="7"/>
        </w:numPr>
        <w:tabs>
          <w:tab w:val="left" w:pos="3540"/>
        </w:tabs>
        <w:ind w:left="567" w:right="246" w:hanging="567"/>
        <w:jc w:val="both"/>
        <w:rPr>
          <w:rFonts w:asciiTheme="minorHAnsi" w:hAnsiTheme="minorHAnsi"/>
          <w:sz w:val="24"/>
          <w:szCs w:val="24"/>
          <w:lang w:val="it-IT"/>
        </w:rPr>
      </w:pPr>
      <w:r>
        <w:rPr>
          <w:rFonts w:asciiTheme="minorHAnsi" w:hAnsiTheme="minorHAnsi"/>
          <w:sz w:val="24"/>
          <w:szCs w:val="24"/>
          <w:lang w:val="it-IT"/>
        </w:rPr>
        <w:t>a</w:t>
      </w:r>
      <w:r w:rsidR="002E2D4A" w:rsidRPr="006418F3">
        <w:rPr>
          <w:rFonts w:asciiTheme="minorHAnsi" w:hAnsiTheme="minorHAnsi"/>
          <w:sz w:val="24"/>
          <w:szCs w:val="24"/>
          <w:lang w:val="it-IT"/>
        </w:rPr>
        <w:t xml:space="preserve"> non vendere ad altri compratori il quantitativo di p</w:t>
      </w:r>
      <w:r w:rsidR="00C82079" w:rsidRPr="006418F3">
        <w:rPr>
          <w:rFonts w:asciiTheme="minorHAnsi" w:hAnsiTheme="minorHAnsi"/>
          <w:sz w:val="24"/>
          <w:szCs w:val="24"/>
          <w:lang w:val="it-IT"/>
        </w:rPr>
        <w:t>rodotto vitivinicolo</w:t>
      </w:r>
      <w:r w:rsidR="002E2D4A" w:rsidRPr="006418F3">
        <w:rPr>
          <w:rFonts w:asciiTheme="minorHAnsi" w:hAnsiTheme="minorHAnsi"/>
          <w:sz w:val="24"/>
          <w:szCs w:val="24"/>
          <w:lang w:val="it-IT"/>
        </w:rPr>
        <w:t xml:space="preserve"> previsto ed impegnato nel presente contratto, fatto salvo quanto previsto al punto 6</w:t>
      </w:r>
      <w:r w:rsidR="002E2D4A" w:rsidRPr="00A73C8B">
        <w:rPr>
          <w:rFonts w:asciiTheme="minorHAnsi" w:hAnsiTheme="minorHAnsi"/>
          <w:sz w:val="24"/>
          <w:szCs w:val="24"/>
          <w:lang w:val="it-IT"/>
        </w:rPr>
        <w:t xml:space="preserve"> </w:t>
      </w:r>
      <w:r>
        <w:rPr>
          <w:rFonts w:asciiTheme="minorHAnsi" w:hAnsiTheme="minorHAnsi"/>
          <w:sz w:val="24"/>
          <w:szCs w:val="24"/>
          <w:lang w:val="it-IT"/>
        </w:rPr>
        <w:t>“Garanzie”;</w:t>
      </w:r>
    </w:p>
    <w:p w14:paraId="6A9A8997" w14:textId="77777777" w:rsidR="00620C86" w:rsidRPr="006418F3" w:rsidRDefault="00262A1E" w:rsidP="00A73C8B">
      <w:pPr>
        <w:pStyle w:val="Paragrafoelenco"/>
        <w:numPr>
          <w:ilvl w:val="0"/>
          <w:numId w:val="7"/>
        </w:numPr>
        <w:tabs>
          <w:tab w:val="left" w:pos="3540"/>
        </w:tabs>
        <w:ind w:left="567" w:right="246" w:hanging="567"/>
        <w:jc w:val="both"/>
        <w:rPr>
          <w:rFonts w:asciiTheme="minorHAnsi" w:hAnsiTheme="minorHAnsi"/>
          <w:sz w:val="24"/>
          <w:szCs w:val="24"/>
          <w:lang w:val="it-IT"/>
        </w:rPr>
      </w:pPr>
      <w:r>
        <w:rPr>
          <w:rFonts w:asciiTheme="minorHAnsi" w:hAnsiTheme="minorHAnsi"/>
          <w:sz w:val="24"/>
          <w:szCs w:val="24"/>
          <w:lang w:val="it-IT"/>
        </w:rPr>
        <w:t>a</w:t>
      </w:r>
      <w:r w:rsidR="002E2D4A" w:rsidRPr="006418F3">
        <w:rPr>
          <w:rFonts w:asciiTheme="minorHAnsi" w:hAnsiTheme="minorHAnsi"/>
          <w:sz w:val="24"/>
          <w:szCs w:val="24"/>
          <w:lang w:val="it-IT"/>
        </w:rPr>
        <w:t>d effettuare le consegne nel rispetto del “calendario di ritiro” proporzionalmente a</w:t>
      </w:r>
      <w:r w:rsidR="00594D01">
        <w:rPr>
          <w:rFonts w:asciiTheme="minorHAnsi" w:hAnsiTheme="minorHAnsi"/>
          <w:sz w:val="24"/>
          <w:szCs w:val="24"/>
          <w:lang w:val="it-IT"/>
        </w:rPr>
        <w:t xml:space="preserve"> quanto</w:t>
      </w:r>
      <w:r w:rsidR="002E2D4A" w:rsidRPr="006418F3">
        <w:rPr>
          <w:rFonts w:asciiTheme="minorHAnsi" w:hAnsiTheme="minorHAnsi"/>
          <w:sz w:val="24"/>
          <w:szCs w:val="24"/>
          <w:lang w:val="it-IT"/>
        </w:rPr>
        <w:t xml:space="preserve"> contrattato e concordato successivamente tra le</w:t>
      </w:r>
      <w:r w:rsidR="002E2D4A" w:rsidRPr="00A73C8B">
        <w:rPr>
          <w:rFonts w:asciiTheme="minorHAnsi" w:hAnsiTheme="minorHAnsi"/>
          <w:sz w:val="24"/>
          <w:szCs w:val="24"/>
          <w:lang w:val="it-IT"/>
        </w:rPr>
        <w:t xml:space="preserve"> </w:t>
      </w:r>
      <w:r>
        <w:rPr>
          <w:rFonts w:asciiTheme="minorHAnsi" w:hAnsiTheme="minorHAnsi"/>
          <w:sz w:val="24"/>
          <w:szCs w:val="24"/>
          <w:lang w:val="it-IT"/>
        </w:rPr>
        <w:t>parti;</w:t>
      </w:r>
    </w:p>
    <w:p w14:paraId="459D4E01" w14:textId="77777777" w:rsidR="00620C86" w:rsidRPr="006418F3" w:rsidRDefault="00262A1E" w:rsidP="00A73C8B">
      <w:pPr>
        <w:pStyle w:val="Paragrafoelenco"/>
        <w:numPr>
          <w:ilvl w:val="0"/>
          <w:numId w:val="7"/>
        </w:numPr>
        <w:tabs>
          <w:tab w:val="left" w:pos="3540"/>
        </w:tabs>
        <w:ind w:left="567" w:right="246" w:hanging="567"/>
        <w:jc w:val="both"/>
        <w:rPr>
          <w:rFonts w:asciiTheme="minorHAnsi" w:hAnsiTheme="minorHAnsi"/>
          <w:sz w:val="24"/>
          <w:szCs w:val="24"/>
          <w:lang w:val="it-IT"/>
        </w:rPr>
      </w:pPr>
      <w:r>
        <w:rPr>
          <w:rFonts w:asciiTheme="minorHAnsi" w:hAnsiTheme="minorHAnsi"/>
          <w:sz w:val="24"/>
          <w:szCs w:val="24"/>
          <w:lang w:val="it-IT"/>
        </w:rPr>
        <w:t>a</w:t>
      </w:r>
      <w:r w:rsidR="002E2D4A" w:rsidRPr="006418F3">
        <w:rPr>
          <w:rFonts w:asciiTheme="minorHAnsi" w:hAnsiTheme="minorHAnsi"/>
          <w:sz w:val="24"/>
          <w:szCs w:val="24"/>
          <w:lang w:val="it-IT"/>
        </w:rPr>
        <w:t>d applicare i criteri di rintracciabilità previsti dal Reg. (CE)</w:t>
      </w:r>
      <w:r w:rsidR="002E2D4A" w:rsidRPr="00A73C8B">
        <w:rPr>
          <w:rFonts w:asciiTheme="minorHAnsi" w:hAnsiTheme="minorHAnsi"/>
          <w:sz w:val="24"/>
          <w:szCs w:val="24"/>
          <w:lang w:val="it-IT"/>
        </w:rPr>
        <w:t xml:space="preserve"> </w:t>
      </w:r>
      <w:r>
        <w:rPr>
          <w:rFonts w:asciiTheme="minorHAnsi" w:hAnsiTheme="minorHAnsi"/>
          <w:sz w:val="24"/>
          <w:szCs w:val="24"/>
          <w:lang w:val="it-IT"/>
        </w:rPr>
        <w:t>178/2002;</w:t>
      </w:r>
    </w:p>
    <w:p w14:paraId="3EC668A3" w14:textId="77777777" w:rsidR="00620C86" w:rsidRPr="006418F3" w:rsidRDefault="00262A1E" w:rsidP="00A73C8B">
      <w:pPr>
        <w:pStyle w:val="Paragrafoelenco"/>
        <w:numPr>
          <w:ilvl w:val="0"/>
          <w:numId w:val="7"/>
        </w:numPr>
        <w:tabs>
          <w:tab w:val="left" w:pos="3540"/>
        </w:tabs>
        <w:ind w:left="567" w:right="246" w:hanging="567"/>
        <w:jc w:val="both"/>
        <w:rPr>
          <w:rFonts w:asciiTheme="minorHAnsi" w:hAnsiTheme="minorHAnsi"/>
          <w:sz w:val="24"/>
          <w:szCs w:val="24"/>
          <w:lang w:val="it-IT"/>
        </w:rPr>
      </w:pPr>
      <w:r>
        <w:rPr>
          <w:rFonts w:asciiTheme="minorHAnsi" w:hAnsiTheme="minorHAnsi"/>
          <w:sz w:val="24"/>
          <w:szCs w:val="24"/>
          <w:lang w:val="it-IT"/>
        </w:rPr>
        <w:t>a</w:t>
      </w:r>
      <w:r w:rsidR="002E2D4A" w:rsidRPr="006418F3">
        <w:rPr>
          <w:rFonts w:asciiTheme="minorHAnsi" w:hAnsiTheme="minorHAnsi"/>
          <w:sz w:val="24"/>
          <w:szCs w:val="24"/>
          <w:lang w:val="it-IT"/>
        </w:rPr>
        <w:t xml:space="preserve"> consentire verifiche ispettive e campionamenti, presso le aziende fornitrici, alle persone incaricate dal Trasformatore accompagnate dai tecnici dell’O</w:t>
      </w:r>
      <w:r w:rsidR="006C20F9">
        <w:rPr>
          <w:rFonts w:asciiTheme="minorHAnsi" w:hAnsiTheme="minorHAnsi"/>
          <w:sz w:val="24"/>
          <w:szCs w:val="24"/>
          <w:lang w:val="it-IT"/>
        </w:rPr>
        <w:t>I</w:t>
      </w:r>
      <w:r>
        <w:rPr>
          <w:rFonts w:asciiTheme="minorHAnsi" w:hAnsiTheme="minorHAnsi"/>
          <w:sz w:val="24"/>
          <w:szCs w:val="24"/>
          <w:lang w:val="it-IT"/>
        </w:rPr>
        <w:t>;</w:t>
      </w:r>
    </w:p>
    <w:p w14:paraId="5CA8FABF" w14:textId="77777777" w:rsidR="00620C86" w:rsidRPr="006418F3" w:rsidRDefault="00262A1E" w:rsidP="00A73C8B">
      <w:pPr>
        <w:pStyle w:val="Paragrafoelenco"/>
        <w:numPr>
          <w:ilvl w:val="0"/>
          <w:numId w:val="7"/>
        </w:numPr>
        <w:tabs>
          <w:tab w:val="left" w:pos="3540"/>
        </w:tabs>
        <w:ind w:left="567" w:right="246" w:hanging="567"/>
        <w:jc w:val="both"/>
        <w:rPr>
          <w:rFonts w:asciiTheme="minorHAnsi" w:hAnsiTheme="minorHAnsi"/>
          <w:sz w:val="24"/>
          <w:szCs w:val="24"/>
          <w:lang w:val="it-IT"/>
        </w:rPr>
      </w:pPr>
      <w:r>
        <w:rPr>
          <w:rFonts w:asciiTheme="minorHAnsi" w:hAnsiTheme="minorHAnsi"/>
          <w:sz w:val="24"/>
          <w:szCs w:val="24"/>
          <w:lang w:val="it-IT"/>
        </w:rPr>
        <w:t>a</w:t>
      </w:r>
      <w:r w:rsidR="002E2D4A" w:rsidRPr="006418F3">
        <w:rPr>
          <w:rFonts w:asciiTheme="minorHAnsi" w:hAnsiTheme="minorHAnsi"/>
          <w:sz w:val="24"/>
          <w:szCs w:val="24"/>
          <w:lang w:val="it-IT"/>
        </w:rPr>
        <w:t xml:space="preserve"> fornire, su richiesta, all</w:t>
      </w:r>
      <w:r w:rsidR="00C82079" w:rsidRPr="006418F3">
        <w:rPr>
          <w:rFonts w:asciiTheme="minorHAnsi" w:hAnsiTheme="minorHAnsi"/>
          <w:sz w:val="24"/>
          <w:szCs w:val="24"/>
          <w:lang w:val="it-IT"/>
        </w:rPr>
        <w:t xml:space="preserve">a Ditta Acquirente </w:t>
      </w:r>
      <w:r w:rsidR="002E2D4A" w:rsidRPr="006418F3">
        <w:rPr>
          <w:rFonts w:asciiTheme="minorHAnsi" w:hAnsiTheme="minorHAnsi"/>
          <w:sz w:val="24"/>
          <w:szCs w:val="24"/>
          <w:lang w:val="it-IT"/>
        </w:rPr>
        <w:t>copia delle schede di produzione integrata tenute dalle singole aziende agricole fornitrici</w:t>
      </w:r>
      <w:r w:rsidR="00C82079" w:rsidRPr="006418F3">
        <w:rPr>
          <w:rFonts w:asciiTheme="minorHAnsi" w:hAnsiTheme="minorHAnsi"/>
          <w:sz w:val="24"/>
          <w:szCs w:val="24"/>
          <w:lang w:val="it-IT"/>
        </w:rPr>
        <w:t xml:space="preserve"> </w:t>
      </w:r>
      <w:r w:rsidR="002E2D4A" w:rsidRPr="006418F3">
        <w:rPr>
          <w:rFonts w:asciiTheme="minorHAnsi" w:hAnsiTheme="minorHAnsi"/>
          <w:sz w:val="24"/>
          <w:szCs w:val="24"/>
          <w:lang w:val="it-IT"/>
        </w:rPr>
        <w:t xml:space="preserve">e copia delle </w:t>
      </w:r>
      <w:r w:rsidR="00C82079" w:rsidRPr="006418F3">
        <w:rPr>
          <w:rFonts w:asciiTheme="minorHAnsi" w:hAnsiTheme="minorHAnsi"/>
          <w:sz w:val="24"/>
          <w:szCs w:val="24"/>
          <w:lang w:val="it-IT"/>
        </w:rPr>
        <w:t>analisi effettuate sul prodotto vitivinicolo oggetto di contratto di fornitura</w:t>
      </w:r>
      <w:r>
        <w:rPr>
          <w:rFonts w:asciiTheme="minorHAnsi" w:hAnsiTheme="minorHAnsi"/>
          <w:sz w:val="24"/>
          <w:szCs w:val="24"/>
          <w:lang w:val="it-IT"/>
        </w:rPr>
        <w:t>;</w:t>
      </w:r>
    </w:p>
    <w:p w14:paraId="59A860CE" w14:textId="6A1091C9" w:rsidR="00620C86" w:rsidRPr="006418F3" w:rsidRDefault="00262A1E" w:rsidP="00A73C8B">
      <w:pPr>
        <w:pStyle w:val="Paragrafoelenco"/>
        <w:numPr>
          <w:ilvl w:val="0"/>
          <w:numId w:val="7"/>
        </w:numPr>
        <w:tabs>
          <w:tab w:val="left" w:pos="3540"/>
        </w:tabs>
        <w:ind w:left="567" w:right="246" w:hanging="567"/>
        <w:jc w:val="both"/>
        <w:rPr>
          <w:rFonts w:asciiTheme="minorHAnsi" w:hAnsiTheme="minorHAnsi"/>
          <w:sz w:val="24"/>
          <w:szCs w:val="24"/>
          <w:lang w:val="it-IT"/>
        </w:rPr>
      </w:pPr>
      <w:r>
        <w:rPr>
          <w:rFonts w:asciiTheme="minorHAnsi" w:hAnsiTheme="minorHAnsi"/>
          <w:sz w:val="24"/>
          <w:szCs w:val="24"/>
          <w:lang w:val="it-IT"/>
        </w:rPr>
        <w:t>a</w:t>
      </w:r>
      <w:r w:rsidR="002E2D4A" w:rsidRPr="006418F3">
        <w:rPr>
          <w:rFonts w:asciiTheme="minorHAnsi" w:hAnsiTheme="minorHAnsi"/>
          <w:sz w:val="24"/>
          <w:szCs w:val="24"/>
          <w:lang w:val="it-IT"/>
        </w:rPr>
        <w:t xml:space="preserve"> rispettare il </w:t>
      </w:r>
      <w:r w:rsidR="00C82079" w:rsidRPr="006418F3">
        <w:rPr>
          <w:rFonts w:asciiTheme="minorHAnsi" w:hAnsiTheme="minorHAnsi"/>
          <w:sz w:val="24"/>
          <w:szCs w:val="24"/>
          <w:lang w:val="it-IT"/>
        </w:rPr>
        <w:t>Contratto Quadro</w:t>
      </w:r>
      <w:r w:rsidR="002E2D4A" w:rsidRPr="006418F3">
        <w:rPr>
          <w:rFonts w:asciiTheme="minorHAnsi" w:hAnsiTheme="minorHAnsi"/>
          <w:sz w:val="24"/>
          <w:szCs w:val="24"/>
          <w:lang w:val="it-IT"/>
        </w:rPr>
        <w:t>, approvat</w:t>
      </w:r>
      <w:r w:rsidR="00C871B8">
        <w:rPr>
          <w:rFonts w:asciiTheme="minorHAnsi" w:hAnsiTheme="minorHAnsi"/>
          <w:sz w:val="24"/>
          <w:szCs w:val="24"/>
          <w:lang w:val="it-IT"/>
        </w:rPr>
        <w:t>o</w:t>
      </w:r>
      <w:r w:rsidR="002E2D4A" w:rsidRPr="006418F3">
        <w:rPr>
          <w:rFonts w:asciiTheme="minorHAnsi" w:hAnsiTheme="minorHAnsi"/>
          <w:sz w:val="24"/>
          <w:szCs w:val="24"/>
          <w:lang w:val="it-IT"/>
        </w:rPr>
        <w:t xml:space="preserve"> dall’OI </w:t>
      </w:r>
      <w:r w:rsidR="00C82079" w:rsidRPr="006418F3">
        <w:rPr>
          <w:rFonts w:asciiTheme="minorHAnsi" w:hAnsiTheme="minorHAnsi"/>
          <w:sz w:val="24"/>
          <w:szCs w:val="24"/>
          <w:lang w:val="it-IT"/>
        </w:rPr>
        <w:t>DOC Prosecco.</w:t>
      </w:r>
    </w:p>
    <w:p w14:paraId="2B969C7F" w14:textId="77777777" w:rsidR="00620C86" w:rsidRDefault="00620C86" w:rsidP="00A73C8B">
      <w:pPr>
        <w:tabs>
          <w:tab w:val="left" w:pos="3540"/>
        </w:tabs>
        <w:ind w:right="246"/>
        <w:jc w:val="both"/>
        <w:rPr>
          <w:rFonts w:asciiTheme="minorHAnsi" w:hAnsiTheme="minorHAnsi"/>
          <w:sz w:val="24"/>
          <w:szCs w:val="24"/>
          <w:lang w:val="it-IT"/>
        </w:rPr>
      </w:pPr>
    </w:p>
    <w:p w14:paraId="4BFE8FEC" w14:textId="77777777" w:rsidR="005A4B16" w:rsidRPr="00A73C8B" w:rsidRDefault="005A4B16" w:rsidP="00A73C8B">
      <w:pPr>
        <w:tabs>
          <w:tab w:val="left" w:pos="3540"/>
        </w:tabs>
        <w:ind w:right="246"/>
        <w:jc w:val="both"/>
        <w:rPr>
          <w:rFonts w:asciiTheme="minorHAnsi" w:hAnsiTheme="minorHAnsi"/>
          <w:sz w:val="24"/>
          <w:szCs w:val="24"/>
          <w:lang w:val="it-IT"/>
        </w:rPr>
      </w:pPr>
    </w:p>
    <w:p w14:paraId="7FE43E20" w14:textId="77777777" w:rsidR="00620C86" w:rsidRPr="00A73C8B" w:rsidRDefault="002E2D4A" w:rsidP="00A73C8B">
      <w:pPr>
        <w:pStyle w:val="Paragrafoelenco"/>
        <w:numPr>
          <w:ilvl w:val="0"/>
          <w:numId w:val="12"/>
        </w:numPr>
        <w:ind w:left="360"/>
        <w:rPr>
          <w:rFonts w:asciiTheme="minorHAnsi" w:hAnsiTheme="minorHAnsi"/>
          <w:b/>
          <w:sz w:val="24"/>
          <w:szCs w:val="24"/>
          <w:lang w:val="it-IT"/>
        </w:rPr>
      </w:pPr>
      <w:r w:rsidRPr="00A73C8B">
        <w:rPr>
          <w:rFonts w:asciiTheme="minorHAnsi" w:hAnsiTheme="minorHAnsi"/>
          <w:b/>
          <w:sz w:val="24"/>
          <w:szCs w:val="24"/>
          <w:lang w:val="it-IT"/>
        </w:rPr>
        <w:t>L</w:t>
      </w:r>
      <w:r w:rsidR="00895361" w:rsidRPr="00A73C8B">
        <w:rPr>
          <w:rFonts w:asciiTheme="minorHAnsi" w:hAnsiTheme="minorHAnsi"/>
          <w:b/>
          <w:sz w:val="24"/>
          <w:szCs w:val="24"/>
          <w:lang w:val="it-IT"/>
        </w:rPr>
        <w:t>A DITTA ACQUIRENTE</w:t>
      </w:r>
      <w:r w:rsidRPr="00A73C8B">
        <w:rPr>
          <w:rFonts w:asciiTheme="minorHAnsi" w:hAnsiTheme="minorHAnsi"/>
          <w:b/>
          <w:sz w:val="24"/>
          <w:szCs w:val="24"/>
          <w:lang w:val="it-IT"/>
        </w:rPr>
        <w:t xml:space="preserve"> SI IMPEGNA</w:t>
      </w:r>
      <w:r w:rsidR="00895361" w:rsidRPr="00A73C8B">
        <w:rPr>
          <w:rFonts w:asciiTheme="minorHAnsi" w:hAnsiTheme="minorHAnsi"/>
          <w:b/>
          <w:sz w:val="24"/>
          <w:szCs w:val="24"/>
          <w:lang w:val="it-IT"/>
        </w:rPr>
        <w:t>:</w:t>
      </w:r>
    </w:p>
    <w:p w14:paraId="72305951" w14:textId="347FE48E" w:rsidR="009C3F40" w:rsidRPr="00A73C8B" w:rsidRDefault="009C3F40" w:rsidP="00552EE2">
      <w:pPr>
        <w:pStyle w:val="Paragrafoelenco"/>
        <w:numPr>
          <w:ilvl w:val="0"/>
          <w:numId w:val="7"/>
        </w:numPr>
        <w:tabs>
          <w:tab w:val="left" w:pos="3540"/>
        </w:tabs>
        <w:ind w:left="567" w:right="246" w:hanging="567"/>
        <w:jc w:val="both"/>
        <w:rPr>
          <w:rFonts w:asciiTheme="minorHAnsi" w:hAnsiTheme="minorHAnsi"/>
          <w:sz w:val="24"/>
          <w:szCs w:val="24"/>
          <w:lang w:val="it-IT"/>
        </w:rPr>
      </w:pPr>
      <w:r>
        <w:rPr>
          <w:rFonts w:asciiTheme="minorHAnsi" w:hAnsiTheme="minorHAnsi"/>
          <w:sz w:val="24"/>
          <w:szCs w:val="24"/>
          <w:lang w:val="it-IT"/>
        </w:rPr>
        <w:t xml:space="preserve">a </w:t>
      </w:r>
      <w:r w:rsidRPr="00A73C8B">
        <w:rPr>
          <w:rFonts w:asciiTheme="minorHAnsi" w:hAnsiTheme="minorHAnsi"/>
          <w:sz w:val="24"/>
          <w:szCs w:val="24"/>
          <w:lang w:val="it-IT"/>
        </w:rPr>
        <w:t>ritirare, alle condizioni definite,</w:t>
      </w:r>
      <w:r>
        <w:rPr>
          <w:rFonts w:asciiTheme="minorHAnsi" w:hAnsiTheme="minorHAnsi"/>
          <w:sz w:val="24"/>
          <w:szCs w:val="24"/>
          <w:lang w:val="it-IT"/>
        </w:rPr>
        <w:t xml:space="preserve"> il quantitativo contrattato;</w:t>
      </w:r>
    </w:p>
    <w:p w14:paraId="43DF76D4" w14:textId="77777777" w:rsidR="00620C86" w:rsidRPr="006418F3" w:rsidRDefault="00895361" w:rsidP="00A73C8B">
      <w:pPr>
        <w:pStyle w:val="Paragrafoelenco"/>
        <w:numPr>
          <w:ilvl w:val="0"/>
          <w:numId w:val="7"/>
        </w:numPr>
        <w:tabs>
          <w:tab w:val="left" w:pos="3540"/>
        </w:tabs>
        <w:ind w:left="567" w:right="246" w:hanging="567"/>
        <w:jc w:val="both"/>
        <w:rPr>
          <w:rFonts w:asciiTheme="minorHAnsi" w:hAnsiTheme="minorHAnsi"/>
          <w:sz w:val="24"/>
          <w:szCs w:val="24"/>
          <w:lang w:val="it-IT"/>
        </w:rPr>
      </w:pPr>
      <w:r>
        <w:rPr>
          <w:rFonts w:asciiTheme="minorHAnsi" w:hAnsiTheme="minorHAnsi"/>
          <w:sz w:val="24"/>
          <w:szCs w:val="24"/>
          <w:lang w:val="it-IT"/>
        </w:rPr>
        <w:t>a</w:t>
      </w:r>
      <w:r w:rsidR="002E2D4A" w:rsidRPr="006418F3">
        <w:rPr>
          <w:rFonts w:asciiTheme="minorHAnsi" w:hAnsiTheme="minorHAnsi"/>
          <w:sz w:val="24"/>
          <w:szCs w:val="24"/>
          <w:lang w:val="it-IT"/>
        </w:rPr>
        <w:t xml:space="preserve"> ritirare </w:t>
      </w:r>
      <w:r w:rsidR="009978FA">
        <w:rPr>
          <w:rFonts w:asciiTheme="minorHAnsi" w:hAnsiTheme="minorHAnsi"/>
          <w:sz w:val="24"/>
          <w:szCs w:val="24"/>
          <w:lang w:val="it-IT"/>
        </w:rPr>
        <w:t>il prodotto</w:t>
      </w:r>
      <w:r w:rsidR="002E2D4A" w:rsidRPr="006418F3">
        <w:rPr>
          <w:rFonts w:asciiTheme="minorHAnsi" w:hAnsiTheme="minorHAnsi"/>
          <w:sz w:val="24"/>
          <w:szCs w:val="24"/>
          <w:lang w:val="it-IT"/>
        </w:rPr>
        <w:t xml:space="preserve"> nel rispetto del “calendario di ritiro” che terrà conto della proporzionalità prevista al punto 1) del presente</w:t>
      </w:r>
      <w:r w:rsidR="002E2D4A" w:rsidRPr="00A73C8B">
        <w:rPr>
          <w:rFonts w:asciiTheme="minorHAnsi" w:hAnsiTheme="minorHAnsi"/>
          <w:sz w:val="24"/>
          <w:szCs w:val="24"/>
          <w:lang w:val="it-IT"/>
        </w:rPr>
        <w:t xml:space="preserve"> </w:t>
      </w:r>
      <w:r>
        <w:rPr>
          <w:rFonts w:asciiTheme="minorHAnsi" w:hAnsiTheme="minorHAnsi"/>
          <w:sz w:val="24"/>
          <w:szCs w:val="24"/>
          <w:lang w:val="it-IT"/>
        </w:rPr>
        <w:t>contratto;</w:t>
      </w:r>
    </w:p>
    <w:p w14:paraId="6EDE8D56" w14:textId="77777777" w:rsidR="00620C86" w:rsidRPr="006418F3" w:rsidRDefault="00895361" w:rsidP="00A73C8B">
      <w:pPr>
        <w:pStyle w:val="Paragrafoelenco"/>
        <w:numPr>
          <w:ilvl w:val="0"/>
          <w:numId w:val="7"/>
        </w:numPr>
        <w:tabs>
          <w:tab w:val="left" w:pos="3540"/>
        </w:tabs>
        <w:ind w:left="567" w:right="246" w:hanging="567"/>
        <w:jc w:val="both"/>
        <w:rPr>
          <w:rFonts w:asciiTheme="minorHAnsi" w:hAnsiTheme="minorHAnsi"/>
          <w:sz w:val="24"/>
          <w:szCs w:val="24"/>
          <w:lang w:val="it-IT"/>
        </w:rPr>
      </w:pPr>
      <w:r>
        <w:rPr>
          <w:rFonts w:asciiTheme="minorHAnsi" w:hAnsiTheme="minorHAnsi"/>
          <w:sz w:val="24"/>
          <w:szCs w:val="24"/>
          <w:lang w:val="it-IT"/>
        </w:rPr>
        <w:t>a</w:t>
      </w:r>
      <w:r w:rsidR="002E2D4A" w:rsidRPr="006418F3">
        <w:rPr>
          <w:rFonts w:asciiTheme="minorHAnsi" w:hAnsiTheme="minorHAnsi"/>
          <w:sz w:val="24"/>
          <w:szCs w:val="24"/>
          <w:lang w:val="it-IT"/>
        </w:rPr>
        <w:t xml:space="preserve"> pagare</w:t>
      </w:r>
      <w:r>
        <w:rPr>
          <w:rFonts w:asciiTheme="minorHAnsi" w:hAnsiTheme="minorHAnsi"/>
          <w:sz w:val="24"/>
          <w:szCs w:val="24"/>
          <w:lang w:val="it-IT"/>
        </w:rPr>
        <w:t>,</w:t>
      </w:r>
      <w:r w:rsidR="002E2D4A" w:rsidRPr="006418F3">
        <w:rPr>
          <w:rFonts w:asciiTheme="minorHAnsi" w:hAnsiTheme="minorHAnsi"/>
          <w:sz w:val="24"/>
          <w:szCs w:val="24"/>
          <w:lang w:val="it-IT"/>
        </w:rPr>
        <w:t xml:space="preserve"> all</w:t>
      </w:r>
      <w:r>
        <w:rPr>
          <w:rFonts w:asciiTheme="minorHAnsi" w:hAnsiTheme="minorHAnsi"/>
          <w:sz w:val="24"/>
          <w:szCs w:val="24"/>
          <w:lang w:val="it-IT"/>
        </w:rPr>
        <w:t>a Ditta Venditrice,</w:t>
      </w:r>
      <w:r w:rsidR="002E2D4A" w:rsidRPr="006418F3">
        <w:rPr>
          <w:rFonts w:asciiTheme="minorHAnsi" w:hAnsiTheme="minorHAnsi"/>
          <w:sz w:val="24"/>
          <w:szCs w:val="24"/>
          <w:lang w:val="it-IT"/>
        </w:rPr>
        <w:t xml:space="preserve"> i quantitativi ritirati al prezzo stabilito, con le modalità previste dal presente</w:t>
      </w:r>
      <w:r w:rsidR="002E2D4A" w:rsidRPr="00A73C8B">
        <w:rPr>
          <w:rFonts w:asciiTheme="minorHAnsi" w:hAnsiTheme="minorHAnsi"/>
          <w:sz w:val="24"/>
          <w:szCs w:val="24"/>
          <w:lang w:val="it-IT"/>
        </w:rPr>
        <w:t xml:space="preserve"> </w:t>
      </w:r>
      <w:r w:rsidR="002E2D4A" w:rsidRPr="006418F3">
        <w:rPr>
          <w:rFonts w:asciiTheme="minorHAnsi" w:hAnsiTheme="minorHAnsi"/>
          <w:sz w:val="24"/>
          <w:szCs w:val="24"/>
          <w:lang w:val="it-IT"/>
        </w:rPr>
        <w:t>contratto;</w:t>
      </w:r>
    </w:p>
    <w:p w14:paraId="6AE112C7" w14:textId="53B146A0" w:rsidR="00620C86" w:rsidRPr="006418F3" w:rsidRDefault="00895361" w:rsidP="00A73C8B">
      <w:pPr>
        <w:pStyle w:val="Paragrafoelenco"/>
        <w:numPr>
          <w:ilvl w:val="0"/>
          <w:numId w:val="7"/>
        </w:numPr>
        <w:tabs>
          <w:tab w:val="left" w:pos="3540"/>
        </w:tabs>
        <w:ind w:left="567" w:right="246" w:hanging="567"/>
        <w:jc w:val="both"/>
        <w:rPr>
          <w:rFonts w:asciiTheme="minorHAnsi" w:hAnsiTheme="minorHAnsi"/>
          <w:sz w:val="24"/>
          <w:szCs w:val="24"/>
          <w:lang w:val="it-IT"/>
        </w:rPr>
      </w:pPr>
      <w:r>
        <w:rPr>
          <w:rFonts w:asciiTheme="minorHAnsi" w:hAnsiTheme="minorHAnsi"/>
          <w:sz w:val="24"/>
          <w:szCs w:val="24"/>
          <w:lang w:val="it-IT"/>
        </w:rPr>
        <w:t>a</w:t>
      </w:r>
      <w:r w:rsidR="002E2D4A" w:rsidRPr="006418F3">
        <w:rPr>
          <w:rFonts w:asciiTheme="minorHAnsi" w:hAnsiTheme="minorHAnsi"/>
          <w:sz w:val="24"/>
          <w:szCs w:val="24"/>
          <w:lang w:val="it-IT"/>
        </w:rPr>
        <w:t xml:space="preserve"> rilasciare il certificato di consegna all</w:t>
      </w:r>
      <w:r>
        <w:rPr>
          <w:rFonts w:asciiTheme="minorHAnsi" w:hAnsiTheme="minorHAnsi"/>
          <w:sz w:val="24"/>
          <w:szCs w:val="24"/>
          <w:lang w:val="it-IT"/>
        </w:rPr>
        <w:t>a Ditta Venditrice</w:t>
      </w:r>
      <w:r w:rsidR="002E2D4A" w:rsidRPr="006418F3">
        <w:rPr>
          <w:rFonts w:asciiTheme="minorHAnsi" w:hAnsiTheme="minorHAnsi"/>
          <w:sz w:val="24"/>
          <w:szCs w:val="24"/>
          <w:lang w:val="it-IT"/>
        </w:rPr>
        <w:t xml:space="preserve"> nelle modalità previste nell</w:t>
      </w:r>
      <w:r>
        <w:rPr>
          <w:rFonts w:asciiTheme="minorHAnsi" w:hAnsiTheme="minorHAnsi"/>
          <w:sz w:val="24"/>
          <w:szCs w:val="24"/>
          <w:lang w:val="it-IT"/>
        </w:rPr>
        <w:t>’Allegato 4</w:t>
      </w:r>
      <w:r w:rsidR="002E2D4A" w:rsidRPr="006418F3">
        <w:rPr>
          <w:rFonts w:asciiTheme="minorHAnsi" w:hAnsiTheme="minorHAnsi"/>
          <w:sz w:val="24"/>
          <w:szCs w:val="24"/>
          <w:lang w:val="it-IT"/>
        </w:rPr>
        <w:t xml:space="preserve"> </w:t>
      </w:r>
      <w:r>
        <w:rPr>
          <w:rFonts w:asciiTheme="minorHAnsi" w:hAnsiTheme="minorHAnsi"/>
          <w:sz w:val="24"/>
          <w:szCs w:val="24"/>
          <w:lang w:val="it-IT"/>
        </w:rPr>
        <w:t xml:space="preserve">del Contratto Quadro  </w:t>
      </w:r>
      <w:r w:rsidR="009C3F40">
        <w:rPr>
          <w:rFonts w:asciiTheme="minorHAnsi" w:hAnsiTheme="minorHAnsi"/>
          <w:sz w:val="24"/>
          <w:szCs w:val="24"/>
          <w:lang w:val="it-IT"/>
        </w:rPr>
        <w:t xml:space="preserve">tra Vinificatori ed Imbottigliatori </w:t>
      </w:r>
      <w:r w:rsidR="009C3F40" w:rsidRPr="006418F3">
        <w:rPr>
          <w:rFonts w:asciiTheme="minorHAnsi" w:hAnsiTheme="minorHAnsi"/>
          <w:sz w:val="24"/>
          <w:szCs w:val="24"/>
          <w:lang w:val="it-IT"/>
        </w:rPr>
        <w:t>DOC Prosecco 2017-2018-2019</w:t>
      </w:r>
      <w:r w:rsidR="002E2D4A" w:rsidRPr="006418F3">
        <w:rPr>
          <w:rFonts w:asciiTheme="minorHAnsi" w:hAnsiTheme="minorHAnsi"/>
          <w:sz w:val="24"/>
          <w:szCs w:val="24"/>
          <w:lang w:val="it-IT"/>
        </w:rPr>
        <w:t>;</w:t>
      </w:r>
    </w:p>
    <w:p w14:paraId="579A43EB" w14:textId="77777777" w:rsidR="00620C86" w:rsidRDefault="00895361" w:rsidP="00A73C8B">
      <w:pPr>
        <w:pStyle w:val="Paragrafoelenco"/>
        <w:numPr>
          <w:ilvl w:val="0"/>
          <w:numId w:val="7"/>
        </w:numPr>
        <w:tabs>
          <w:tab w:val="left" w:pos="3540"/>
        </w:tabs>
        <w:ind w:left="567" w:right="246" w:hanging="567"/>
        <w:jc w:val="both"/>
        <w:rPr>
          <w:rFonts w:asciiTheme="minorHAnsi" w:hAnsiTheme="minorHAnsi"/>
          <w:sz w:val="24"/>
          <w:szCs w:val="24"/>
          <w:lang w:val="it-IT"/>
        </w:rPr>
      </w:pPr>
      <w:r>
        <w:rPr>
          <w:rFonts w:asciiTheme="minorHAnsi" w:hAnsiTheme="minorHAnsi"/>
          <w:sz w:val="24"/>
          <w:szCs w:val="24"/>
          <w:lang w:val="it-IT"/>
        </w:rPr>
        <w:t>ad informare l’OI</w:t>
      </w:r>
      <w:r w:rsidR="002E2D4A" w:rsidRPr="006418F3">
        <w:rPr>
          <w:rFonts w:asciiTheme="minorHAnsi" w:hAnsiTheme="minorHAnsi"/>
          <w:sz w:val="24"/>
          <w:szCs w:val="24"/>
          <w:lang w:val="it-IT"/>
        </w:rPr>
        <w:t xml:space="preserve"> quando il quantitativo oggetto di contratto è stato interamente</w:t>
      </w:r>
      <w:r w:rsidR="002E2D4A" w:rsidRPr="00A73C8B">
        <w:rPr>
          <w:rFonts w:asciiTheme="minorHAnsi" w:hAnsiTheme="minorHAnsi"/>
          <w:sz w:val="24"/>
          <w:szCs w:val="24"/>
          <w:lang w:val="it-IT"/>
        </w:rPr>
        <w:t xml:space="preserve"> </w:t>
      </w:r>
      <w:r w:rsidR="002E2D4A" w:rsidRPr="006418F3">
        <w:rPr>
          <w:rFonts w:asciiTheme="minorHAnsi" w:hAnsiTheme="minorHAnsi"/>
          <w:sz w:val="24"/>
          <w:szCs w:val="24"/>
          <w:lang w:val="it-IT"/>
        </w:rPr>
        <w:t>consegnato;</w:t>
      </w:r>
    </w:p>
    <w:p w14:paraId="47DD2352" w14:textId="0ED75C08" w:rsidR="00620C86" w:rsidRPr="009C3F40" w:rsidRDefault="00895361" w:rsidP="00A67A6C">
      <w:pPr>
        <w:pStyle w:val="Paragrafoelenco"/>
        <w:numPr>
          <w:ilvl w:val="0"/>
          <w:numId w:val="7"/>
        </w:numPr>
        <w:tabs>
          <w:tab w:val="left" w:pos="3540"/>
        </w:tabs>
        <w:ind w:left="567" w:right="246" w:hanging="567"/>
        <w:jc w:val="both"/>
        <w:rPr>
          <w:rFonts w:asciiTheme="minorHAnsi" w:hAnsiTheme="minorHAnsi"/>
          <w:sz w:val="24"/>
          <w:szCs w:val="24"/>
          <w:lang w:val="it-IT"/>
        </w:rPr>
      </w:pPr>
      <w:r w:rsidRPr="009C3F40">
        <w:rPr>
          <w:rFonts w:asciiTheme="minorHAnsi" w:hAnsiTheme="minorHAnsi"/>
          <w:sz w:val="24"/>
          <w:szCs w:val="24"/>
          <w:lang w:val="it-IT"/>
        </w:rPr>
        <w:t>a</w:t>
      </w:r>
      <w:r w:rsidR="002E2D4A" w:rsidRPr="009C3F40">
        <w:rPr>
          <w:rFonts w:asciiTheme="minorHAnsi" w:hAnsiTheme="minorHAnsi"/>
          <w:sz w:val="24"/>
          <w:szCs w:val="24"/>
          <w:lang w:val="it-IT"/>
        </w:rPr>
        <w:t xml:space="preserve"> rispettare </w:t>
      </w:r>
      <w:r w:rsidR="009C3F40" w:rsidRPr="009C3F40">
        <w:rPr>
          <w:rFonts w:asciiTheme="minorHAnsi" w:hAnsiTheme="minorHAnsi"/>
          <w:sz w:val="24"/>
          <w:szCs w:val="24"/>
          <w:lang w:val="it-IT"/>
        </w:rPr>
        <w:t>i</w:t>
      </w:r>
      <w:r w:rsidRPr="009C3F40">
        <w:rPr>
          <w:rFonts w:asciiTheme="minorHAnsi" w:hAnsiTheme="minorHAnsi"/>
          <w:sz w:val="24"/>
          <w:szCs w:val="24"/>
          <w:lang w:val="it-IT"/>
        </w:rPr>
        <w:t>l Contratto Quadro</w:t>
      </w:r>
      <w:r w:rsidR="009C3F40" w:rsidRPr="009C3F40">
        <w:rPr>
          <w:rFonts w:asciiTheme="minorHAnsi" w:hAnsiTheme="minorHAnsi"/>
          <w:sz w:val="24"/>
          <w:szCs w:val="24"/>
          <w:lang w:val="it-IT"/>
        </w:rPr>
        <w:t xml:space="preserve"> tra Vinificatori ed Imbottigliatori DOC Prosecco 2017-2018-2019 ed in particolare il suo Allegato 4</w:t>
      </w:r>
      <w:r w:rsidR="009C3F40">
        <w:rPr>
          <w:rFonts w:asciiTheme="minorHAnsi" w:hAnsiTheme="minorHAnsi"/>
          <w:sz w:val="24"/>
          <w:szCs w:val="24"/>
          <w:lang w:val="it-IT"/>
        </w:rPr>
        <w:t>;</w:t>
      </w:r>
    </w:p>
    <w:p w14:paraId="09A0E978" w14:textId="77777777" w:rsidR="005A4B16" w:rsidRPr="00552EE2" w:rsidRDefault="005A4B16" w:rsidP="00552EE2">
      <w:pPr>
        <w:tabs>
          <w:tab w:val="left" w:pos="3540"/>
        </w:tabs>
        <w:ind w:right="246"/>
        <w:jc w:val="both"/>
        <w:rPr>
          <w:rFonts w:asciiTheme="minorHAnsi" w:hAnsiTheme="minorHAnsi"/>
          <w:sz w:val="24"/>
          <w:szCs w:val="24"/>
          <w:lang w:val="it-IT"/>
        </w:rPr>
      </w:pPr>
    </w:p>
    <w:p w14:paraId="7D294A8D" w14:textId="77777777" w:rsidR="00620C86" w:rsidRPr="006418F3" w:rsidRDefault="002E2D4A" w:rsidP="00A73C8B">
      <w:pPr>
        <w:pStyle w:val="Titolo1"/>
        <w:numPr>
          <w:ilvl w:val="0"/>
          <w:numId w:val="12"/>
        </w:numPr>
        <w:tabs>
          <w:tab w:val="left" w:pos="678"/>
          <w:tab w:val="left" w:pos="679"/>
        </w:tabs>
        <w:spacing w:line="271" w:lineRule="exact"/>
        <w:ind w:left="360"/>
        <w:rPr>
          <w:rFonts w:asciiTheme="minorHAnsi" w:hAnsiTheme="minorHAnsi"/>
          <w:sz w:val="24"/>
          <w:szCs w:val="24"/>
          <w:lang w:val="it-IT"/>
        </w:rPr>
      </w:pPr>
      <w:r w:rsidRPr="006418F3">
        <w:rPr>
          <w:rFonts w:asciiTheme="minorHAnsi" w:hAnsiTheme="minorHAnsi"/>
          <w:sz w:val="24"/>
          <w:szCs w:val="24"/>
          <w:lang w:val="it-IT"/>
        </w:rPr>
        <w:t>DURATA DEL</w:t>
      </w:r>
      <w:r w:rsidRPr="006418F3">
        <w:rPr>
          <w:rFonts w:asciiTheme="minorHAnsi" w:hAnsiTheme="minorHAnsi"/>
          <w:spacing w:val="-10"/>
          <w:sz w:val="24"/>
          <w:szCs w:val="24"/>
          <w:lang w:val="it-IT"/>
        </w:rPr>
        <w:t xml:space="preserve"> </w:t>
      </w:r>
      <w:r w:rsidRPr="006418F3">
        <w:rPr>
          <w:rFonts w:asciiTheme="minorHAnsi" w:hAnsiTheme="minorHAnsi"/>
          <w:sz w:val="24"/>
          <w:szCs w:val="24"/>
          <w:lang w:val="it-IT"/>
        </w:rPr>
        <w:t>CONTRATTO</w:t>
      </w:r>
    </w:p>
    <w:p w14:paraId="341DF8A3" w14:textId="77777777" w:rsidR="00620C86" w:rsidRPr="006418F3" w:rsidRDefault="002E2D4A" w:rsidP="00552EE2">
      <w:pPr>
        <w:pStyle w:val="Corpotesto"/>
        <w:jc w:val="both"/>
        <w:rPr>
          <w:rFonts w:asciiTheme="minorHAnsi" w:hAnsiTheme="minorHAnsi"/>
          <w:sz w:val="24"/>
          <w:szCs w:val="24"/>
          <w:lang w:val="it-IT"/>
        </w:rPr>
      </w:pPr>
      <w:r w:rsidRPr="006418F3">
        <w:rPr>
          <w:rFonts w:asciiTheme="minorHAnsi" w:hAnsiTheme="minorHAnsi"/>
          <w:sz w:val="24"/>
          <w:szCs w:val="24"/>
          <w:lang w:val="it-IT"/>
        </w:rPr>
        <w:t xml:space="preserve">Il presente </w:t>
      </w:r>
      <w:r w:rsidR="00552EE2">
        <w:rPr>
          <w:rFonts w:asciiTheme="minorHAnsi" w:hAnsiTheme="minorHAnsi"/>
          <w:sz w:val="24"/>
          <w:szCs w:val="24"/>
          <w:lang w:val="it-IT"/>
        </w:rPr>
        <w:t>C</w:t>
      </w:r>
      <w:r w:rsidRPr="006418F3">
        <w:rPr>
          <w:rFonts w:asciiTheme="minorHAnsi" w:hAnsiTheme="minorHAnsi"/>
          <w:sz w:val="24"/>
          <w:szCs w:val="24"/>
          <w:lang w:val="it-IT"/>
        </w:rPr>
        <w:t xml:space="preserve">ontratto </w:t>
      </w:r>
      <w:r w:rsidR="00552EE2">
        <w:rPr>
          <w:rFonts w:asciiTheme="minorHAnsi" w:hAnsiTheme="minorHAnsi"/>
          <w:sz w:val="24"/>
          <w:szCs w:val="24"/>
          <w:lang w:val="it-IT"/>
        </w:rPr>
        <w:t xml:space="preserve">di Fornitura </w:t>
      </w:r>
      <w:r w:rsidRPr="006418F3">
        <w:rPr>
          <w:rFonts w:asciiTheme="minorHAnsi" w:hAnsiTheme="minorHAnsi"/>
          <w:sz w:val="24"/>
          <w:szCs w:val="24"/>
          <w:lang w:val="it-IT"/>
        </w:rPr>
        <w:t>per la cessione di p</w:t>
      </w:r>
      <w:r w:rsidR="00262A1E">
        <w:rPr>
          <w:rFonts w:asciiTheme="minorHAnsi" w:hAnsiTheme="minorHAnsi"/>
          <w:sz w:val="24"/>
          <w:szCs w:val="24"/>
          <w:lang w:val="it-IT"/>
        </w:rPr>
        <w:t>rodotti vitivinicoli</w:t>
      </w:r>
      <w:r w:rsidRPr="006418F3">
        <w:rPr>
          <w:rFonts w:asciiTheme="minorHAnsi" w:hAnsiTheme="minorHAnsi"/>
          <w:sz w:val="24"/>
          <w:szCs w:val="24"/>
          <w:lang w:val="it-IT"/>
        </w:rPr>
        <w:t xml:space="preserve"> ha validità a partire dalla data della sottoscrizione delle parti fino al completo adempimento degli impegni previsti </w:t>
      </w:r>
      <w:r w:rsidR="00552EE2">
        <w:rPr>
          <w:rFonts w:asciiTheme="minorHAnsi" w:hAnsiTheme="minorHAnsi"/>
          <w:sz w:val="24"/>
          <w:szCs w:val="24"/>
          <w:lang w:val="it-IT"/>
        </w:rPr>
        <w:t>ne</w:t>
      </w:r>
      <w:r w:rsidRPr="006418F3">
        <w:rPr>
          <w:rFonts w:asciiTheme="minorHAnsi" w:hAnsiTheme="minorHAnsi"/>
          <w:sz w:val="24"/>
          <w:szCs w:val="24"/>
          <w:lang w:val="it-IT"/>
        </w:rPr>
        <w:t>l contratto stesso.</w:t>
      </w:r>
    </w:p>
    <w:p w14:paraId="7CD850F7" w14:textId="77777777" w:rsidR="00620C86" w:rsidRDefault="00620C86">
      <w:pPr>
        <w:pStyle w:val="Corpotesto"/>
        <w:spacing w:before="2"/>
        <w:rPr>
          <w:rFonts w:asciiTheme="minorHAnsi" w:hAnsiTheme="minorHAnsi"/>
          <w:sz w:val="24"/>
          <w:szCs w:val="24"/>
          <w:lang w:val="it-IT"/>
        </w:rPr>
      </w:pPr>
    </w:p>
    <w:p w14:paraId="11A70613" w14:textId="77777777" w:rsidR="005A4B16" w:rsidRPr="006418F3" w:rsidRDefault="005A4B16">
      <w:pPr>
        <w:pStyle w:val="Corpotesto"/>
        <w:spacing w:before="2"/>
        <w:rPr>
          <w:rFonts w:asciiTheme="minorHAnsi" w:hAnsiTheme="minorHAnsi"/>
          <w:sz w:val="24"/>
          <w:szCs w:val="24"/>
          <w:lang w:val="it-IT"/>
        </w:rPr>
      </w:pPr>
    </w:p>
    <w:p w14:paraId="4FA0C192" w14:textId="77777777" w:rsidR="00F8021A" w:rsidRPr="00A73C8B" w:rsidRDefault="002E2D4A" w:rsidP="00A73C8B">
      <w:pPr>
        <w:pStyle w:val="Titolo1"/>
        <w:numPr>
          <w:ilvl w:val="0"/>
          <w:numId w:val="12"/>
        </w:numPr>
        <w:tabs>
          <w:tab w:val="left" w:pos="678"/>
          <w:tab w:val="left" w:pos="679"/>
        </w:tabs>
        <w:spacing w:line="271" w:lineRule="exact"/>
        <w:ind w:left="360"/>
        <w:rPr>
          <w:rFonts w:asciiTheme="minorHAnsi" w:hAnsiTheme="minorHAnsi"/>
          <w:sz w:val="24"/>
          <w:szCs w:val="24"/>
          <w:lang w:val="it-IT"/>
        </w:rPr>
      </w:pPr>
      <w:r w:rsidRPr="00A73C8B">
        <w:rPr>
          <w:rFonts w:asciiTheme="minorHAnsi" w:hAnsiTheme="minorHAnsi"/>
          <w:sz w:val="24"/>
          <w:szCs w:val="24"/>
          <w:lang w:val="it-IT"/>
        </w:rPr>
        <w:t xml:space="preserve">MODALITÀ DI CONSEGNA E CONTROLLO DELLA QUALITÀ E DELLE QUANTITÀ </w:t>
      </w:r>
    </w:p>
    <w:p w14:paraId="652EE07E" w14:textId="77777777" w:rsidR="00552EE2" w:rsidRDefault="002E2D4A" w:rsidP="00552EE2">
      <w:pPr>
        <w:pStyle w:val="Corpotesto"/>
        <w:jc w:val="both"/>
        <w:rPr>
          <w:rFonts w:asciiTheme="minorHAnsi" w:hAnsiTheme="minorHAnsi"/>
          <w:sz w:val="24"/>
          <w:szCs w:val="24"/>
          <w:lang w:val="it-IT"/>
        </w:rPr>
      </w:pPr>
      <w:r w:rsidRPr="00F8021A">
        <w:rPr>
          <w:rFonts w:asciiTheme="minorHAnsi" w:hAnsiTheme="minorHAnsi"/>
          <w:sz w:val="24"/>
          <w:szCs w:val="24"/>
          <w:lang w:val="it-IT"/>
        </w:rPr>
        <w:t xml:space="preserve">All’atto della ricezione del </w:t>
      </w:r>
      <w:r w:rsidR="00A73C8B">
        <w:rPr>
          <w:rFonts w:asciiTheme="minorHAnsi" w:hAnsiTheme="minorHAnsi"/>
          <w:sz w:val="24"/>
          <w:szCs w:val="24"/>
          <w:lang w:val="it-IT"/>
        </w:rPr>
        <w:t>prodotto vitivinicolo</w:t>
      </w:r>
      <w:r w:rsidRPr="00F8021A">
        <w:rPr>
          <w:rFonts w:asciiTheme="minorHAnsi" w:hAnsiTheme="minorHAnsi"/>
          <w:sz w:val="24"/>
          <w:szCs w:val="24"/>
          <w:lang w:val="it-IT"/>
        </w:rPr>
        <w:t xml:space="preserve"> in </w:t>
      </w:r>
      <w:r w:rsidR="00552EE2">
        <w:rPr>
          <w:rFonts w:asciiTheme="minorHAnsi" w:hAnsiTheme="minorHAnsi"/>
          <w:sz w:val="24"/>
          <w:szCs w:val="24"/>
          <w:lang w:val="it-IT"/>
        </w:rPr>
        <w:t xml:space="preserve">cantine e/o </w:t>
      </w:r>
      <w:r w:rsidRPr="00F8021A">
        <w:rPr>
          <w:rFonts w:asciiTheme="minorHAnsi" w:hAnsiTheme="minorHAnsi"/>
          <w:sz w:val="24"/>
          <w:szCs w:val="24"/>
          <w:lang w:val="it-IT"/>
        </w:rPr>
        <w:t xml:space="preserve">stabilimento, </w:t>
      </w:r>
      <w:r w:rsidR="00552EE2">
        <w:rPr>
          <w:rFonts w:asciiTheme="minorHAnsi" w:hAnsiTheme="minorHAnsi"/>
          <w:sz w:val="24"/>
          <w:szCs w:val="24"/>
          <w:lang w:val="it-IT"/>
        </w:rPr>
        <w:t xml:space="preserve">e comunque prima della conclusione del Contratto di Fornitura, </w:t>
      </w:r>
      <w:r w:rsidRPr="00F8021A">
        <w:rPr>
          <w:rFonts w:asciiTheme="minorHAnsi" w:hAnsiTheme="minorHAnsi"/>
          <w:sz w:val="24"/>
          <w:szCs w:val="24"/>
          <w:lang w:val="it-IT"/>
        </w:rPr>
        <w:t xml:space="preserve">sarà rilasciato il certificato di consegna (e/o il documento di qualità) con allegato il ticket pesa. </w:t>
      </w:r>
    </w:p>
    <w:p w14:paraId="52673589" w14:textId="77777777" w:rsidR="00620C86" w:rsidRPr="00F8021A" w:rsidRDefault="002E2D4A" w:rsidP="00552EE2">
      <w:pPr>
        <w:pStyle w:val="Corpotesto"/>
        <w:jc w:val="both"/>
        <w:rPr>
          <w:rFonts w:asciiTheme="minorHAnsi" w:hAnsiTheme="minorHAnsi"/>
          <w:sz w:val="24"/>
          <w:szCs w:val="24"/>
          <w:lang w:val="it-IT"/>
        </w:rPr>
      </w:pPr>
      <w:r w:rsidRPr="00F8021A">
        <w:rPr>
          <w:rFonts w:asciiTheme="minorHAnsi" w:hAnsiTheme="minorHAnsi"/>
          <w:sz w:val="24"/>
          <w:szCs w:val="24"/>
          <w:lang w:val="it-IT"/>
        </w:rPr>
        <w:t>La valutazione della qualità verrà effettuata sulla base dell’allegato 1 al presente</w:t>
      </w:r>
      <w:r w:rsidRPr="00552EE2">
        <w:rPr>
          <w:rFonts w:asciiTheme="minorHAnsi" w:hAnsiTheme="minorHAnsi"/>
          <w:sz w:val="24"/>
          <w:szCs w:val="24"/>
          <w:lang w:val="it-IT"/>
        </w:rPr>
        <w:t xml:space="preserve"> </w:t>
      </w:r>
      <w:r w:rsidRPr="00F8021A">
        <w:rPr>
          <w:rFonts w:asciiTheme="minorHAnsi" w:hAnsiTheme="minorHAnsi"/>
          <w:sz w:val="24"/>
          <w:szCs w:val="24"/>
          <w:lang w:val="it-IT"/>
        </w:rPr>
        <w:t>contratto.</w:t>
      </w:r>
    </w:p>
    <w:p w14:paraId="5C7DBAF5" w14:textId="77777777" w:rsidR="00620C86" w:rsidRDefault="00620C86">
      <w:pPr>
        <w:pStyle w:val="Corpotesto"/>
        <w:spacing w:before="5"/>
        <w:rPr>
          <w:rFonts w:asciiTheme="minorHAnsi" w:hAnsiTheme="minorHAnsi"/>
          <w:sz w:val="24"/>
          <w:szCs w:val="24"/>
          <w:lang w:val="it-IT"/>
        </w:rPr>
      </w:pPr>
    </w:p>
    <w:p w14:paraId="52211A8C" w14:textId="4901AEC4" w:rsidR="005A4B16" w:rsidRDefault="0025108B" w:rsidP="00A73C8B">
      <w:pPr>
        <w:pStyle w:val="Titolo1"/>
        <w:numPr>
          <w:ilvl w:val="0"/>
          <w:numId w:val="12"/>
        </w:numPr>
        <w:tabs>
          <w:tab w:val="left" w:pos="678"/>
          <w:tab w:val="left" w:pos="679"/>
        </w:tabs>
        <w:spacing w:line="271" w:lineRule="exact"/>
        <w:ind w:left="360"/>
        <w:rPr>
          <w:rFonts w:asciiTheme="minorHAnsi" w:hAnsiTheme="minorHAnsi"/>
          <w:sz w:val="24"/>
          <w:szCs w:val="24"/>
          <w:lang w:val="it-IT"/>
        </w:rPr>
      </w:pPr>
      <w:r>
        <w:rPr>
          <w:rFonts w:asciiTheme="minorHAnsi" w:hAnsiTheme="minorHAnsi"/>
          <w:sz w:val="24"/>
          <w:szCs w:val="24"/>
          <w:lang w:val="it-IT"/>
        </w:rPr>
        <w:br w:type="page"/>
      </w:r>
      <w:r w:rsidR="00552EE2">
        <w:rPr>
          <w:rFonts w:asciiTheme="minorHAnsi" w:hAnsiTheme="minorHAnsi"/>
          <w:sz w:val="24"/>
          <w:szCs w:val="24"/>
          <w:lang w:val="it-IT"/>
        </w:rPr>
        <w:lastRenderedPageBreak/>
        <w:t>RITIRO E/O CONSEGNA DEL PRODOTTO</w:t>
      </w:r>
    </w:p>
    <w:p w14:paraId="5B043EFB" w14:textId="77777777" w:rsidR="00620C86" w:rsidRPr="006418F3" w:rsidRDefault="00594D01" w:rsidP="00552EE2">
      <w:pPr>
        <w:pStyle w:val="Corpotesto"/>
        <w:jc w:val="both"/>
        <w:rPr>
          <w:rFonts w:asciiTheme="minorHAnsi" w:hAnsiTheme="minorHAnsi"/>
          <w:sz w:val="24"/>
          <w:szCs w:val="24"/>
          <w:lang w:val="it-IT"/>
        </w:rPr>
      </w:pPr>
      <w:r>
        <w:rPr>
          <w:rFonts w:asciiTheme="minorHAnsi" w:hAnsiTheme="minorHAnsi"/>
          <w:sz w:val="24"/>
          <w:szCs w:val="24"/>
          <w:lang w:val="it-IT"/>
        </w:rPr>
        <w:t xml:space="preserve">Di comune accordo fra le parti, </w:t>
      </w:r>
      <w:r w:rsidR="002E2D4A" w:rsidRPr="006418F3">
        <w:rPr>
          <w:rFonts w:asciiTheme="minorHAnsi" w:hAnsiTheme="minorHAnsi"/>
          <w:sz w:val="24"/>
          <w:szCs w:val="24"/>
          <w:lang w:val="it-IT"/>
        </w:rPr>
        <w:t xml:space="preserve">Il calendario dei ritiri </w:t>
      </w:r>
      <w:r w:rsidR="00552EE2">
        <w:rPr>
          <w:rFonts w:asciiTheme="minorHAnsi" w:hAnsiTheme="minorHAnsi"/>
          <w:sz w:val="24"/>
          <w:szCs w:val="24"/>
          <w:lang w:val="it-IT"/>
        </w:rPr>
        <w:t>e/o consegna del prodotto</w:t>
      </w:r>
      <w:r>
        <w:rPr>
          <w:rFonts w:asciiTheme="minorHAnsi" w:hAnsiTheme="minorHAnsi"/>
          <w:sz w:val="24"/>
          <w:szCs w:val="24"/>
          <w:lang w:val="it-IT"/>
        </w:rPr>
        <w:t xml:space="preserve"> viene fissato</w:t>
      </w:r>
      <w:r w:rsidR="002E2D4A" w:rsidRPr="006418F3">
        <w:rPr>
          <w:rFonts w:asciiTheme="minorHAnsi" w:hAnsiTheme="minorHAnsi"/>
          <w:sz w:val="24"/>
          <w:szCs w:val="24"/>
          <w:lang w:val="it-IT"/>
        </w:rPr>
        <w:t xml:space="preserve"> per </w:t>
      </w:r>
      <w:r w:rsidR="00552EE2">
        <w:rPr>
          <w:rFonts w:asciiTheme="minorHAnsi" w:hAnsiTheme="minorHAnsi"/>
          <w:sz w:val="24"/>
          <w:szCs w:val="24"/>
          <w:lang w:val="it-IT"/>
        </w:rPr>
        <w:t>il</w:t>
      </w:r>
      <w:r w:rsidR="00C61757">
        <w:rPr>
          <w:rFonts w:asciiTheme="minorHAnsi" w:hAnsiTheme="minorHAnsi"/>
          <w:sz w:val="24"/>
          <w:szCs w:val="24"/>
          <w:lang w:val="it-IT"/>
        </w:rPr>
        <w:t xml:space="preserve"> periodo dal …………………………….. al ……………………..</w:t>
      </w:r>
      <w:r w:rsidR="002E2D4A" w:rsidRPr="006418F3">
        <w:rPr>
          <w:rFonts w:asciiTheme="minorHAnsi" w:hAnsiTheme="minorHAnsi"/>
          <w:sz w:val="24"/>
          <w:szCs w:val="24"/>
          <w:lang w:val="it-IT"/>
        </w:rPr>
        <w:t>.</w:t>
      </w:r>
      <w:r w:rsidR="00C61757">
        <w:rPr>
          <w:rFonts w:asciiTheme="minorHAnsi" w:hAnsiTheme="minorHAnsi"/>
          <w:sz w:val="24"/>
          <w:szCs w:val="24"/>
          <w:lang w:val="it-IT"/>
        </w:rPr>
        <w:t xml:space="preserve"> .</w:t>
      </w:r>
    </w:p>
    <w:p w14:paraId="4CF10005" w14:textId="77777777" w:rsidR="00620C86" w:rsidRDefault="00620C86">
      <w:pPr>
        <w:pStyle w:val="Corpotesto"/>
        <w:spacing w:before="11"/>
        <w:rPr>
          <w:rFonts w:asciiTheme="minorHAnsi" w:hAnsiTheme="minorHAnsi"/>
          <w:sz w:val="24"/>
          <w:szCs w:val="24"/>
          <w:lang w:val="it-IT"/>
        </w:rPr>
      </w:pPr>
    </w:p>
    <w:p w14:paraId="549A9BAD" w14:textId="77777777" w:rsidR="005A4B16" w:rsidRPr="006418F3" w:rsidRDefault="005A4B16">
      <w:pPr>
        <w:pStyle w:val="Corpotesto"/>
        <w:spacing w:before="11"/>
        <w:rPr>
          <w:rFonts w:asciiTheme="minorHAnsi" w:hAnsiTheme="minorHAnsi"/>
          <w:sz w:val="24"/>
          <w:szCs w:val="24"/>
          <w:lang w:val="it-IT"/>
        </w:rPr>
      </w:pPr>
    </w:p>
    <w:p w14:paraId="4A533036" w14:textId="77777777" w:rsidR="00F04139" w:rsidRDefault="002E2D4A" w:rsidP="00F04139">
      <w:pPr>
        <w:pStyle w:val="Titolo1"/>
        <w:numPr>
          <w:ilvl w:val="0"/>
          <w:numId w:val="12"/>
        </w:numPr>
        <w:tabs>
          <w:tab w:val="left" w:pos="678"/>
          <w:tab w:val="left" w:pos="679"/>
        </w:tabs>
        <w:spacing w:line="235" w:lineRule="auto"/>
        <w:ind w:left="360" w:right="1984"/>
        <w:rPr>
          <w:rFonts w:asciiTheme="minorHAnsi" w:hAnsiTheme="minorHAnsi"/>
          <w:sz w:val="24"/>
          <w:szCs w:val="24"/>
          <w:lang w:val="it-IT"/>
        </w:rPr>
      </w:pPr>
      <w:r w:rsidRPr="006418F3">
        <w:rPr>
          <w:rFonts w:asciiTheme="minorHAnsi" w:hAnsiTheme="minorHAnsi"/>
          <w:sz w:val="24"/>
          <w:szCs w:val="24"/>
          <w:lang w:val="it-IT"/>
        </w:rPr>
        <w:t xml:space="preserve">MODALITA’ E TERMINI DI PAGAMENTO, GARANZIE E INDENNITÀ: </w:t>
      </w:r>
    </w:p>
    <w:p w14:paraId="746D64D3" w14:textId="77777777" w:rsidR="00F04139" w:rsidRDefault="00F04139" w:rsidP="00C61757">
      <w:pPr>
        <w:pStyle w:val="Titolo1"/>
        <w:tabs>
          <w:tab w:val="left" w:pos="678"/>
          <w:tab w:val="left" w:pos="679"/>
        </w:tabs>
        <w:spacing w:line="235" w:lineRule="auto"/>
        <w:ind w:left="0" w:right="1984"/>
        <w:rPr>
          <w:rFonts w:asciiTheme="minorHAnsi" w:hAnsiTheme="minorHAnsi"/>
          <w:sz w:val="24"/>
          <w:szCs w:val="24"/>
          <w:lang w:val="it-IT"/>
        </w:rPr>
      </w:pPr>
    </w:p>
    <w:p w14:paraId="23C1F15C" w14:textId="77777777" w:rsidR="00620C86" w:rsidRPr="006418F3" w:rsidRDefault="002E2D4A" w:rsidP="00F04139">
      <w:pPr>
        <w:pStyle w:val="Titolo1"/>
        <w:tabs>
          <w:tab w:val="left" w:pos="678"/>
          <w:tab w:val="left" w:pos="679"/>
        </w:tabs>
        <w:spacing w:line="235" w:lineRule="auto"/>
        <w:ind w:left="360" w:right="1984"/>
        <w:rPr>
          <w:rFonts w:asciiTheme="minorHAnsi" w:hAnsiTheme="minorHAnsi"/>
          <w:sz w:val="24"/>
          <w:szCs w:val="24"/>
          <w:lang w:val="it-IT"/>
        </w:rPr>
      </w:pPr>
      <w:r w:rsidRPr="006418F3">
        <w:rPr>
          <w:rFonts w:asciiTheme="minorHAnsi" w:hAnsiTheme="minorHAnsi"/>
          <w:sz w:val="24"/>
          <w:szCs w:val="24"/>
          <w:lang w:val="it-IT"/>
        </w:rPr>
        <w:t>Pagamenti</w:t>
      </w:r>
    </w:p>
    <w:p w14:paraId="62550FE4" w14:textId="77777777" w:rsidR="00620C86" w:rsidRPr="00F31FE7" w:rsidRDefault="002E2D4A" w:rsidP="00F31FE7">
      <w:pPr>
        <w:pStyle w:val="Titolo1"/>
        <w:tabs>
          <w:tab w:val="left" w:pos="678"/>
          <w:tab w:val="left" w:pos="679"/>
        </w:tabs>
        <w:spacing w:line="235" w:lineRule="auto"/>
        <w:ind w:left="360" w:right="-49"/>
        <w:jc w:val="both"/>
        <w:rPr>
          <w:rFonts w:asciiTheme="minorHAnsi" w:hAnsiTheme="minorHAnsi"/>
          <w:b w:val="0"/>
          <w:sz w:val="24"/>
          <w:szCs w:val="24"/>
          <w:lang w:val="it-IT"/>
        </w:rPr>
      </w:pPr>
      <w:r w:rsidRPr="00D61145">
        <w:rPr>
          <w:rFonts w:asciiTheme="minorHAnsi" w:hAnsiTheme="minorHAnsi"/>
          <w:b w:val="0"/>
          <w:sz w:val="24"/>
          <w:szCs w:val="24"/>
          <w:lang w:val="it-IT"/>
        </w:rPr>
        <w:t xml:space="preserve">I pagamenti saranno effettuati a favore </w:t>
      </w:r>
      <w:r w:rsidR="00F303D0" w:rsidRPr="00D61145">
        <w:rPr>
          <w:rFonts w:asciiTheme="minorHAnsi" w:hAnsiTheme="minorHAnsi"/>
          <w:b w:val="0"/>
          <w:sz w:val="24"/>
          <w:szCs w:val="24"/>
          <w:lang w:val="it-IT"/>
        </w:rPr>
        <w:t>della Ditta Venditrice</w:t>
      </w:r>
      <w:r w:rsidRPr="00D61145">
        <w:rPr>
          <w:rFonts w:asciiTheme="minorHAnsi" w:hAnsiTheme="minorHAnsi"/>
          <w:b w:val="0"/>
          <w:sz w:val="24"/>
          <w:szCs w:val="24"/>
          <w:lang w:val="it-IT"/>
        </w:rPr>
        <w:t xml:space="preserve"> a mezzo bonifico bancario o </w:t>
      </w:r>
      <w:r w:rsidR="00D61145" w:rsidRPr="00D61145">
        <w:rPr>
          <w:rFonts w:asciiTheme="minorHAnsi" w:hAnsiTheme="minorHAnsi"/>
          <w:b w:val="0"/>
          <w:sz w:val="24"/>
          <w:szCs w:val="24"/>
          <w:lang w:val="it-IT"/>
        </w:rPr>
        <w:t>altra forma, entro e non oltre 6</w:t>
      </w:r>
      <w:r w:rsidRPr="00D61145">
        <w:rPr>
          <w:rFonts w:asciiTheme="minorHAnsi" w:hAnsiTheme="minorHAnsi"/>
          <w:b w:val="0"/>
          <w:sz w:val="24"/>
          <w:szCs w:val="24"/>
          <w:lang w:val="it-IT"/>
        </w:rPr>
        <w:t>0 giorni dall’ultimo giorno del mese di ricevimento fattura.</w:t>
      </w:r>
      <w:r w:rsidR="00D61145" w:rsidRPr="00D61145">
        <w:rPr>
          <w:rFonts w:asciiTheme="minorHAnsi" w:hAnsiTheme="minorHAnsi"/>
          <w:b w:val="0"/>
          <w:sz w:val="24"/>
          <w:szCs w:val="24"/>
          <w:lang w:val="it-IT"/>
        </w:rPr>
        <w:t xml:space="preserve"> Il contratto di Fornitura deve intendersi automaticamente adeguato alle</w:t>
      </w:r>
      <w:r w:rsidR="00D61145">
        <w:rPr>
          <w:rFonts w:asciiTheme="minorHAnsi" w:hAnsiTheme="minorHAnsi"/>
          <w:b w:val="0"/>
          <w:sz w:val="24"/>
          <w:szCs w:val="24"/>
          <w:lang w:val="it-IT"/>
        </w:rPr>
        <w:t xml:space="preserve"> disposizioni inderogabili di cui all’art.62 del D.L. 24 gennaio 2012, n.1.</w:t>
      </w:r>
    </w:p>
    <w:p w14:paraId="744F83E1" w14:textId="77777777" w:rsidR="00620C86" w:rsidRPr="006418F3" w:rsidRDefault="00620C86">
      <w:pPr>
        <w:pStyle w:val="Corpotesto"/>
        <w:spacing w:before="4"/>
        <w:rPr>
          <w:rFonts w:asciiTheme="minorHAnsi" w:hAnsiTheme="minorHAnsi"/>
          <w:sz w:val="24"/>
          <w:szCs w:val="24"/>
          <w:lang w:val="it-IT"/>
        </w:rPr>
      </w:pPr>
    </w:p>
    <w:p w14:paraId="298337B7" w14:textId="77777777" w:rsidR="00620C86" w:rsidRPr="006418F3" w:rsidRDefault="002E2D4A" w:rsidP="00F31FE7">
      <w:pPr>
        <w:pStyle w:val="Titolo1"/>
        <w:tabs>
          <w:tab w:val="left" w:pos="678"/>
          <w:tab w:val="left" w:pos="679"/>
        </w:tabs>
        <w:spacing w:line="235" w:lineRule="auto"/>
        <w:ind w:left="360" w:right="1984"/>
        <w:rPr>
          <w:rFonts w:asciiTheme="minorHAnsi" w:hAnsiTheme="minorHAnsi"/>
          <w:sz w:val="24"/>
          <w:szCs w:val="24"/>
          <w:lang w:val="it-IT"/>
        </w:rPr>
      </w:pPr>
      <w:r w:rsidRPr="006418F3">
        <w:rPr>
          <w:rFonts w:asciiTheme="minorHAnsi" w:hAnsiTheme="minorHAnsi"/>
          <w:sz w:val="24"/>
          <w:szCs w:val="24"/>
          <w:lang w:val="it-IT"/>
        </w:rPr>
        <w:t>Garanzie</w:t>
      </w:r>
    </w:p>
    <w:p w14:paraId="29FD2D64" w14:textId="77777777" w:rsidR="00620C86" w:rsidRPr="00F31FE7" w:rsidRDefault="002E2D4A" w:rsidP="00F31FE7">
      <w:pPr>
        <w:pStyle w:val="Titolo1"/>
        <w:tabs>
          <w:tab w:val="left" w:pos="678"/>
          <w:tab w:val="left" w:pos="679"/>
        </w:tabs>
        <w:spacing w:line="235" w:lineRule="auto"/>
        <w:ind w:left="360" w:right="1984"/>
        <w:jc w:val="both"/>
        <w:rPr>
          <w:rFonts w:asciiTheme="minorHAnsi" w:hAnsiTheme="minorHAnsi"/>
          <w:b w:val="0"/>
          <w:sz w:val="24"/>
          <w:szCs w:val="24"/>
          <w:lang w:val="it-IT"/>
        </w:rPr>
      </w:pPr>
      <w:r w:rsidRPr="00F31FE7">
        <w:rPr>
          <w:rFonts w:asciiTheme="minorHAnsi" w:hAnsiTheme="minorHAnsi"/>
          <w:b w:val="0"/>
          <w:sz w:val="24"/>
          <w:szCs w:val="24"/>
          <w:lang w:val="it-IT"/>
        </w:rPr>
        <w:t>Eventuali garanzie da definirsi fra i contraenti.</w:t>
      </w:r>
    </w:p>
    <w:p w14:paraId="70C31ADC" w14:textId="77777777" w:rsidR="00620C86" w:rsidRPr="006418F3" w:rsidRDefault="00620C86">
      <w:pPr>
        <w:pStyle w:val="Corpotesto"/>
        <w:spacing w:before="5"/>
        <w:rPr>
          <w:rFonts w:asciiTheme="minorHAnsi" w:hAnsiTheme="minorHAnsi"/>
          <w:sz w:val="24"/>
          <w:szCs w:val="24"/>
          <w:lang w:val="it-IT"/>
        </w:rPr>
      </w:pPr>
    </w:p>
    <w:p w14:paraId="07EA5958" w14:textId="77777777" w:rsidR="00620C86" w:rsidRPr="006418F3" w:rsidRDefault="002E2D4A" w:rsidP="00F31FE7">
      <w:pPr>
        <w:pStyle w:val="Titolo1"/>
        <w:tabs>
          <w:tab w:val="left" w:pos="678"/>
          <w:tab w:val="left" w:pos="679"/>
        </w:tabs>
        <w:spacing w:line="235" w:lineRule="auto"/>
        <w:ind w:left="360" w:right="1984"/>
        <w:rPr>
          <w:rFonts w:asciiTheme="minorHAnsi" w:hAnsiTheme="minorHAnsi"/>
          <w:sz w:val="24"/>
          <w:szCs w:val="24"/>
          <w:lang w:val="it-IT"/>
        </w:rPr>
      </w:pPr>
      <w:r w:rsidRPr="006418F3">
        <w:rPr>
          <w:rFonts w:asciiTheme="minorHAnsi" w:hAnsiTheme="minorHAnsi"/>
          <w:sz w:val="24"/>
          <w:szCs w:val="24"/>
          <w:lang w:val="it-IT"/>
        </w:rPr>
        <w:t>Indennità</w:t>
      </w:r>
    </w:p>
    <w:p w14:paraId="44723C57" w14:textId="77777777" w:rsidR="00620C86" w:rsidRPr="00F31FE7" w:rsidRDefault="002E2D4A" w:rsidP="00F31FE7">
      <w:pPr>
        <w:pStyle w:val="Titolo1"/>
        <w:tabs>
          <w:tab w:val="left" w:pos="678"/>
          <w:tab w:val="left" w:pos="679"/>
        </w:tabs>
        <w:spacing w:line="235" w:lineRule="auto"/>
        <w:ind w:left="360" w:right="-49"/>
        <w:jc w:val="both"/>
        <w:rPr>
          <w:rFonts w:asciiTheme="minorHAnsi" w:hAnsiTheme="minorHAnsi"/>
          <w:b w:val="0"/>
          <w:sz w:val="24"/>
          <w:szCs w:val="24"/>
          <w:lang w:val="it-IT"/>
        </w:rPr>
      </w:pPr>
      <w:r w:rsidRPr="00F31FE7">
        <w:rPr>
          <w:rFonts w:asciiTheme="minorHAnsi" w:hAnsiTheme="minorHAnsi"/>
          <w:b w:val="0"/>
          <w:sz w:val="24"/>
          <w:szCs w:val="24"/>
          <w:lang w:val="it-IT"/>
        </w:rPr>
        <w:t>In caso di inadempienza degli obblighi contrattuali da parte dei contraenti sono previste le seguenti indennità:</w:t>
      </w:r>
    </w:p>
    <w:p w14:paraId="6D81B85C" w14:textId="77777777" w:rsidR="00620C86" w:rsidRPr="00F31FE7" w:rsidRDefault="002E2D4A" w:rsidP="00F31FE7">
      <w:pPr>
        <w:pStyle w:val="Titolo1"/>
        <w:tabs>
          <w:tab w:val="left" w:pos="678"/>
          <w:tab w:val="left" w:pos="679"/>
        </w:tabs>
        <w:spacing w:line="235" w:lineRule="auto"/>
        <w:ind w:left="360" w:right="1984"/>
        <w:rPr>
          <w:rFonts w:asciiTheme="minorHAnsi" w:hAnsiTheme="minorHAnsi"/>
          <w:i/>
          <w:sz w:val="24"/>
          <w:szCs w:val="24"/>
          <w:lang w:val="it-IT"/>
        </w:rPr>
      </w:pPr>
      <w:r w:rsidRPr="00F31FE7">
        <w:rPr>
          <w:rFonts w:asciiTheme="minorHAnsi" w:hAnsiTheme="minorHAnsi"/>
          <w:i/>
          <w:noProof/>
          <w:position w:val="-4"/>
          <w:sz w:val="24"/>
          <w:szCs w:val="24"/>
          <w:lang w:val="it-IT" w:eastAsia="it-IT"/>
        </w:rPr>
        <w:drawing>
          <wp:inline distT="0" distB="0" distL="0" distR="0" wp14:anchorId="46CAAF2B" wp14:editId="68AEF1DD">
            <wp:extent cx="128015" cy="17221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28015" cy="172211"/>
                    </a:xfrm>
                    <a:prstGeom prst="rect">
                      <a:avLst/>
                    </a:prstGeom>
                  </pic:spPr>
                </pic:pic>
              </a:graphicData>
            </a:graphic>
          </wp:inline>
        </w:drawing>
      </w:r>
      <w:r w:rsidRPr="00F31FE7">
        <w:rPr>
          <w:rFonts w:asciiTheme="minorHAnsi" w:hAnsiTheme="minorHAnsi"/>
          <w:i/>
          <w:noProof/>
          <w:position w:val="-4"/>
          <w:sz w:val="24"/>
          <w:szCs w:val="24"/>
          <w:lang w:val="it-IT" w:eastAsia="it-IT"/>
        </w:rPr>
        <w:t>Termini di pagamento</w:t>
      </w:r>
    </w:p>
    <w:p w14:paraId="248A8AB3" w14:textId="77777777" w:rsidR="00620C86" w:rsidRDefault="002E2D4A" w:rsidP="00D61145">
      <w:pPr>
        <w:ind w:left="542" w:right="-49"/>
        <w:jc w:val="both"/>
        <w:rPr>
          <w:rFonts w:asciiTheme="minorHAnsi" w:hAnsiTheme="minorHAnsi"/>
          <w:sz w:val="24"/>
          <w:szCs w:val="24"/>
          <w:lang w:val="it-IT"/>
        </w:rPr>
      </w:pPr>
      <w:r w:rsidRPr="00F31FE7">
        <w:rPr>
          <w:rFonts w:asciiTheme="minorHAnsi" w:hAnsiTheme="minorHAnsi"/>
          <w:sz w:val="24"/>
          <w:szCs w:val="24"/>
          <w:lang w:val="it-IT"/>
        </w:rPr>
        <w:t>Per il mancato rispetto dei termini di pagamento da parte del</w:t>
      </w:r>
      <w:r w:rsidR="00F303D0" w:rsidRPr="00F31FE7">
        <w:rPr>
          <w:rFonts w:asciiTheme="minorHAnsi" w:hAnsiTheme="minorHAnsi"/>
          <w:sz w:val="24"/>
          <w:szCs w:val="24"/>
          <w:lang w:val="it-IT"/>
        </w:rPr>
        <w:t>la Dit</w:t>
      </w:r>
      <w:r w:rsidR="00907A4F" w:rsidRPr="00F31FE7">
        <w:rPr>
          <w:rFonts w:asciiTheme="minorHAnsi" w:hAnsiTheme="minorHAnsi"/>
          <w:sz w:val="24"/>
          <w:szCs w:val="24"/>
          <w:lang w:val="it-IT"/>
        </w:rPr>
        <w:t>t</w:t>
      </w:r>
      <w:r w:rsidR="00F303D0" w:rsidRPr="00F31FE7">
        <w:rPr>
          <w:rFonts w:asciiTheme="minorHAnsi" w:hAnsiTheme="minorHAnsi"/>
          <w:sz w:val="24"/>
          <w:szCs w:val="24"/>
          <w:lang w:val="it-IT"/>
        </w:rPr>
        <w:t>a Acquirente</w:t>
      </w:r>
      <w:r w:rsidRPr="00F31FE7">
        <w:rPr>
          <w:rFonts w:asciiTheme="minorHAnsi" w:hAnsiTheme="minorHAnsi"/>
          <w:sz w:val="24"/>
          <w:szCs w:val="24"/>
          <w:lang w:val="it-IT"/>
        </w:rPr>
        <w:t xml:space="preserve"> è prevista</w:t>
      </w:r>
      <w:r w:rsidRPr="006418F3">
        <w:rPr>
          <w:rFonts w:asciiTheme="minorHAnsi" w:hAnsiTheme="minorHAnsi"/>
          <w:sz w:val="24"/>
          <w:szCs w:val="24"/>
          <w:lang w:val="it-IT"/>
        </w:rPr>
        <w:t xml:space="preserve"> la corresponsione di un interesse per il periodo di mora, calcolato in base all’art. 5 comma 2 del D. Lgs. </w:t>
      </w:r>
      <w:r w:rsidR="00D61145">
        <w:rPr>
          <w:rFonts w:asciiTheme="minorHAnsi" w:hAnsiTheme="minorHAnsi"/>
          <w:sz w:val="24"/>
          <w:szCs w:val="24"/>
          <w:lang w:val="it-IT"/>
        </w:rPr>
        <w:t>n</w:t>
      </w:r>
      <w:r w:rsidRPr="006418F3">
        <w:rPr>
          <w:rFonts w:asciiTheme="minorHAnsi" w:hAnsiTheme="minorHAnsi"/>
          <w:sz w:val="24"/>
          <w:szCs w:val="24"/>
          <w:lang w:val="it-IT"/>
        </w:rPr>
        <w:t>. 231/2002;</w:t>
      </w:r>
    </w:p>
    <w:p w14:paraId="71F7B071" w14:textId="77777777" w:rsidR="00620C86" w:rsidRPr="00F31FE7" w:rsidRDefault="002E2D4A" w:rsidP="00F31FE7">
      <w:pPr>
        <w:pStyle w:val="Titolo1"/>
        <w:tabs>
          <w:tab w:val="left" w:pos="678"/>
          <w:tab w:val="left" w:pos="679"/>
        </w:tabs>
        <w:spacing w:line="235" w:lineRule="auto"/>
        <w:ind w:left="360" w:right="1984"/>
        <w:rPr>
          <w:rFonts w:asciiTheme="minorHAnsi" w:hAnsiTheme="minorHAnsi"/>
          <w:i/>
          <w:noProof/>
          <w:position w:val="-4"/>
          <w:sz w:val="24"/>
          <w:szCs w:val="24"/>
          <w:lang w:val="it-IT" w:eastAsia="it-IT"/>
        </w:rPr>
      </w:pPr>
      <w:r w:rsidRPr="00F31FE7">
        <w:rPr>
          <w:rFonts w:asciiTheme="minorHAnsi" w:hAnsiTheme="minorHAnsi"/>
          <w:i/>
          <w:noProof/>
          <w:position w:val="-4"/>
          <w:sz w:val="24"/>
          <w:szCs w:val="24"/>
          <w:lang w:val="it-IT" w:eastAsia="it-IT"/>
        </w:rPr>
        <w:drawing>
          <wp:inline distT="0" distB="0" distL="0" distR="0" wp14:anchorId="1A81A50C" wp14:editId="7AA57733">
            <wp:extent cx="128015" cy="172211"/>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28015" cy="172211"/>
                    </a:xfrm>
                    <a:prstGeom prst="rect">
                      <a:avLst/>
                    </a:prstGeom>
                  </pic:spPr>
                </pic:pic>
              </a:graphicData>
            </a:graphic>
          </wp:inline>
        </w:drawing>
      </w:r>
      <w:r w:rsidRPr="00F31FE7">
        <w:rPr>
          <w:rFonts w:asciiTheme="minorHAnsi" w:hAnsiTheme="minorHAnsi"/>
          <w:i/>
          <w:noProof/>
          <w:position w:val="-4"/>
          <w:sz w:val="24"/>
          <w:szCs w:val="24"/>
          <w:lang w:val="it-IT" w:eastAsia="it-IT"/>
        </w:rPr>
        <w:t xml:space="preserve">Obbligo di consegnare i quantitativi di </w:t>
      </w:r>
      <w:r w:rsidR="00F303D0" w:rsidRPr="00F31FE7">
        <w:rPr>
          <w:rFonts w:asciiTheme="minorHAnsi" w:hAnsiTheme="minorHAnsi"/>
          <w:i/>
          <w:noProof/>
          <w:position w:val="-4"/>
          <w:sz w:val="24"/>
          <w:szCs w:val="24"/>
          <w:lang w:val="it-IT" w:eastAsia="it-IT"/>
        </w:rPr>
        <w:t>prodotto vitivinicolo</w:t>
      </w:r>
      <w:r w:rsidRPr="00F31FE7">
        <w:rPr>
          <w:rFonts w:asciiTheme="minorHAnsi" w:hAnsiTheme="minorHAnsi"/>
          <w:i/>
          <w:noProof/>
          <w:position w:val="-4"/>
          <w:sz w:val="24"/>
          <w:szCs w:val="24"/>
          <w:lang w:val="it-IT" w:eastAsia="it-IT"/>
        </w:rPr>
        <w:t xml:space="preserve"> contrattati</w:t>
      </w:r>
    </w:p>
    <w:p w14:paraId="4638E0D4" w14:textId="1CC74704" w:rsidR="00620C86" w:rsidRPr="006418F3" w:rsidRDefault="002E2D4A" w:rsidP="00D61145">
      <w:pPr>
        <w:ind w:left="542" w:right="-49"/>
        <w:jc w:val="both"/>
        <w:rPr>
          <w:rFonts w:asciiTheme="minorHAnsi" w:hAnsiTheme="minorHAnsi"/>
          <w:sz w:val="24"/>
          <w:szCs w:val="24"/>
          <w:lang w:val="it-IT"/>
        </w:rPr>
      </w:pPr>
      <w:r w:rsidRPr="00A21AAA">
        <w:rPr>
          <w:rFonts w:asciiTheme="minorHAnsi" w:hAnsiTheme="minorHAnsi"/>
          <w:sz w:val="24"/>
          <w:szCs w:val="24"/>
          <w:lang w:val="it-IT"/>
        </w:rPr>
        <w:t>Per il mancato rispetto dell’obbligo di consegna, da parte del</w:t>
      </w:r>
      <w:r w:rsidR="00F303D0" w:rsidRPr="00A21AAA">
        <w:rPr>
          <w:rFonts w:asciiTheme="minorHAnsi" w:hAnsiTheme="minorHAnsi"/>
          <w:sz w:val="24"/>
          <w:szCs w:val="24"/>
          <w:lang w:val="it-IT"/>
        </w:rPr>
        <w:t>la Ditta Venditrice</w:t>
      </w:r>
      <w:r w:rsidRPr="00A21AAA">
        <w:rPr>
          <w:rFonts w:asciiTheme="minorHAnsi" w:hAnsiTheme="minorHAnsi"/>
          <w:sz w:val="24"/>
          <w:szCs w:val="24"/>
          <w:lang w:val="it-IT"/>
        </w:rPr>
        <w:t xml:space="preserve"> è prevista una penale, salvo i casi di forza maggiore, pari a </w:t>
      </w:r>
      <w:r w:rsidR="00A21AAA" w:rsidRPr="00A21AAA">
        <w:rPr>
          <w:rFonts w:asciiTheme="minorHAnsi" w:hAnsiTheme="minorHAnsi"/>
          <w:b/>
          <w:sz w:val="24"/>
          <w:szCs w:val="24"/>
          <w:lang w:val="it-IT"/>
        </w:rPr>
        <w:t>200</w:t>
      </w:r>
      <w:r w:rsidRPr="00A21AAA">
        <w:rPr>
          <w:rFonts w:asciiTheme="minorHAnsi" w:hAnsiTheme="minorHAnsi"/>
          <w:sz w:val="24"/>
          <w:szCs w:val="24"/>
          <w:lang w:val="it-IT"/>
        </w:rPr>
        <w:t xml:space="preserve"> </w:t>
      </w:r>
      <w:r w:rsidRPr="00A21AAA">
        <w:rPr>
          <w:rFonts w:asciiTheme="minorHAnsi" w:hAnsiTheme="minorHAnsi"/>
          <w:b/>
          <w:sz w:val="24"/>
          <w:szCs w:val="24"/>
          <w:lang w:val="it-IT"/>
        </w:rPr>
        <w:t xml:space="preserve">€/t, </w:t>
      </w:r>
      <w:r w:rsidRPr="00A21AAA">
        <w:rPr>
          <w:rFonts w:asciiTheme="minorHAnsi" w:hAnsiTheme="minorHAnsi"/>
          <w:sz w:val="24"/>
          <w:szCs w:val="24"/>
          <w:lang w:val="it-IT"/>
        </w:rPr>
        <w:t>da applicare alla quantità di p</w:t>
      </w:r>
      <w:r w:rsidR="00F303D0" w:rsidRPr="00A21AAA">
        <w:rPr>
          <w:rFonts w:asciiTheme="minorHAnsi" w:hAnsiTheme="minorHAnsi"/>
          <w:sz w:val="24"/>
          <w:szCs w:val="24"/>
          <w:lang w:val="it-IT"/>
        </w:rPr>
        <w:t>rodotto vitivinicolo</w:t>
      </w:r>
      <w:r w:rsidRPr="00A21AAA">
        <w:rPr>
          <w:rFonts w:asciiTheme="minorHAnsi" w:hAnsiTheme="minorHAnsi"/>
          <w:sz w:val="24"/>
          <w:szCs w:val="24"/>
          <w:lang w:val="it-IT"/>
        </w:rPr>
        <w:t xml:space="preserve"> non</w:t>
      </w:r>
      <w:r w:rsidR="00F303D0" w:rsidRPr="00A21AAA">
        <w:rPr>
          <w:rFonts w:asciiTheme="minorHAnsi" w:hAnsiTheme="minorHAnsi"/>
          <w:sz w:val="24"/>
          <w:szCs w:val="24"/>
          <w:lang w:val="it-IT"/>
        </w:rPr>
        <w:t xml:space="preserve"> consegnato</w:t>
      </w:r>
      <w:r w:rsidR="00907A4F" w:rsidRPr="00A21AAA">
        <w:rPr>
          <w:rFonts w:asciiTheme="minorHAnsi" w:hAnsiTheme="minorHAnsi"/>
          <w:sz w:val="24"/>
          <w:szCs w:val="24"/>
          <w:lang w:val="it-IT"/>
        </w:rPr>
        <w:t xml:space="preserve"> (</w:t>
      </w:r>
      <w:r w:rsidR="00C871B8">
        <w:rPr>
          <w:rFonts w:asciiTheme="minorHAnsi" w:hAnsiTheme="minorHAnsi"/>
          <w:sz w:val="24"/>
          <w:szCs w:val="24"/>
          <w:lang w:val="it-IT"/>
        </w:rPr>
        <w:t xml:space="preserve">così come previsto </w:t>
      </w:r>
      <w:r w:rsidR="00907A4F" w:rsidRPr="00A21AAA">
        <w:rPr>
          <w:rFonts w:asciiTheme="minorHAnsi" w:hAnsiTheme="minorHAnsi"/>
          <w:sz w:val="24"/>
          <w:szCs w:val="24"/>
          <w:lang w:val="it-IT"/>
        </w:rPr>
        <w:t xml:space="preserve">nel </w:t>
      </w:r>
      <w:r w:rsidR="00C871B8">
        <w:rPr>
          <w:rFonts w:asciiTheme="minorHAnsi" w:hAnsiTheme="minorHAnsi"/>
          <w:sz w:val="24"/>
          <w:szCs w:val="24"/>
          <w:lang w:val="it-IT"/>
        </w:rPr>
        <w:t>C</w:t>
      </w:r>
      <w:r w:rsidR="00907A4F" w:rsidRPr="00A21AAA">
        <w:rPr>
          <w:rFonts w:asciiTheme="minorHAnsi" w:hAnsiTheme="minorHAnsi"/>
          <w:sz w:val="24"/>
          <w:szCs w:val="24"/>
          <w:lang w:val="it-IT"/>
        </w:rPr>
        <w:t xml:space="preserve">ontratto </w:t>
      </w:r>
      <w:r w:rsidR="00C871B8">
        <w:rPr>
          <w:rFonts w:asciiTheme="minorHAnsi" w:hAnsiTheme="minorHAnsi"/>
          <w:sz w:val="24"/>
          <w:szCs w:val="24"/>
          <w:lang w:val="it-IT"/>
        </w:rPr>
        <w:t>Q</w:t>
      </w:r>
      <w:r w:rsidR="00907A4F" w:rsidRPr="00A21AAA">
        <w:rPr>
          <w:rFonts w:asciiTheme="minorHAnsi" w:hAnsiTheme="minorHAnsi"/>
          <w:sz w:val="24"/>
          <w:szCs w:val="24"/>
          <w:lang w:val="it-IT"/>
        </w:rPr>
        <w:t>uadro)</w:t>
      </w:r>
      <w:r w:rsidRPr="00A21AAA">
        <w:rPr>
          <w:rFonts w:asciiTheme="minorHAnsi" w:hAnsiTheme="minorHAnsi"/>
          <w:sz w:val="24"/>
          <w:szCs w:val="24"/>
          <w:lang w:val="it-IT"/>
        </w:rPr>
        <w:t>;</w:t>
      </w:r>
    </w:p>
    <w:p w14:paraId="0F15EF93" w14:textId="77777777" w:rsidR="00620C86" w:rsidRPr="00F31FE7" w:rsidRDefault="002E2D4A" w:rsidP="00F31FE7">
      <w:pPr>
        <w:pStyle w:val="Titolo1"/>
        <w:tabs>
          <w:tab w:val="left" w:pos="678"/>
          <w:tab w:val="left" w:pos="679"/>
        </w:tabs>
        <w:spacing w:line="235" w:lineRule="auto"/>
        <w:ind w:left="360" w:right="-49"/>
        <w:rPr>
          <w:rFonts w:asciiTheme="minorHAnsi" w:hAnsiTheme="minorHAnsi"/>
          <w:i/>
          <w:noProof/>
          <w:position w:val="-4"/>
          <w:sz w:val="24"/>
          <w:szCs w:val="24"/>
          <w:lang w:val="it-IT" w:eastAsia="it-IT"/>
        </w:rPr>
      </w:pPr>
      <w:r w:rsidRPr="00F31FE7">
        <w:rPr>
          <w:rFonts w:asciiTheme="minorHAnsi" w:hAnsiTheme="minorHAnsi"/>
          <w:i/>
          <w:noProof/>
          <w:position w:val="-4"/>
          <w:sz w:val="24"/>
          <w:szCs w:val="24"/>
          <w:lang w:val="it-IT" w:eastAsia="it-IT"/>
        </w:rPr>
        <w:drawing>
          <wp:inline distT="0" distB="0" distL="0" distR="0" wp14:anchorId="38DAE86C" wp14:editId="41134BAE">
            <wp:extent cx="128015" cy="172211"/>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128015" cy="172211"/>
                    </a:xfrm>
                    <a:prstGeom prst="rect">
                      <a:avLst/>
                    </a:prstGeom>
                  </pic:spPr>
                </pic:pic>
              </a:graphicData>
            </a:graphic>
          </wp:inline>
        </w:drawing>
      </w:r>
      <w:r w:rsidRPr="00F31FE7">
        <w:rPr>
          <w:rFonts w:asciiTheme="minorHAnsi" w:hAnsiTheme="minorHAnsi"/>
          <w:i/>
          <w:noProof/>
          <w:position w:val="-4"/>
          <w:sz w:val="24"/>
          <w:szCs w:val="24"/>
          <w:lang w:val="it-IT" w:eastAsia="it-IT"/>
        </w:rPr>
        <w:t xml:space="preserve">Obbligo di </w:t>
      </w:r>
      <w:r w:rsidR="00F303D0" w:rsidRPr="00F31FE7">
        <w:rPr>
          <w:rFonts w:asciiTheme="minorHAnsi" w:hAnsiTheme="minorHAnsi"/>
          <w:i/>
          <w:noProof/>
          <w:position w:val="-4"/>
          <w:sz w:val="24"/>
          <w:szCs w:val="24"/>
          <w:lang w:val="it-IT" w:eastAsia="it-IT"/>
        </w:rPr>
        <w:t xml:space="preserve">ritirare ed </w:t>
      </w:r>
      <w:r w:rsidRPr="00F31FE7">
        <w:rPr>
          <w:rFonts w:asciiTheme="minorHAnsi" w:hAnsiTheme="minorHAnsi"/>
          <w:i/>
          <w:noProof/>
          <w:position w:val="-4"/>
          <w:sz w:val="24"/>
          <w:szCs w:val="24"/>
          <w:lang w:val="it-IT" w:eastAsia="it-IT"/>
        </w:rPr>
        <w:t xml:space="preserve">accettare i quantitativi di </w:t>
      </w:r>
      <w:r w:rsidR="00F303D0" w:rsidRPr="00F31FE7">
        <w:rPr>
          <w:rFonts w:asciiTheme="minorHAnsi" w:hAnsiTheme="minorHAnsi"/>
          <w:i/>
          <w:noProof/>
          <w:position w:val="-4"/>
          <w:sz w:val="24"/>
          <w:szCs w:val="24"/>
          <w:lang w:val="it-IT" w:eastAsia="it-IT"/>
        </w:rPr>
        <w:t>prodotto vitivinicolo</w:t>
      </w:r>
      <w:r w:rsidRPr="00F31FE7">
        <w:rPr>
          <w:rFonts w:asciiTheme="minorHAnsi" w:hAnsiTheme="minorHAnsi"/>
          <w:i/>
          <w:noProof/>
          <w:position w:val="-4"/>
          <w:sz w:val="24"/>
          <w:szCs w:val="24"/>
          <w:lang w:val="it-IT" w:eastAsia="it-IT"/>
        </w:rPr>
        <w:t xml:space="preserve"> contrattati</w:t>
      </w:r>
    </w:p>
    <w:p w14:paraId="5794839D" w14:textId="185C9DAB" w:rsidR="00620C86" w:rsidRPr="006418F3" w:rsidRDefault="002E2D4A" w:rsidP="00D61145">
      <w:pPr>
        <w:ind w:left="542" w:right="-49"/>
        <w:jc w:val="both"/>
        <w:rPr>
          <w:rFonts w:asciiTheme="minorHAnsi" w:hAnsiTheme="minorHAnsi"/>
          <w:sz w:val="24"/>
          <w:szCs w:val="24"/>
          <w:lang w:val="it-IT"/>
        </w:rPr>
      </w:pPr>
      <w:r w:rsidRPr="00A21AAA">
        <w:rPr>
          <w:rFonts w:asciiTheme="minorHAnsi" w:hAnsiTheme="minorHAnsi"/>
          <w:sz w:val="24"/>
          <w:szCs w:val="24"/>
          <w:lang w:val="it-IT"/>
        </w:rPr>
        <w:t xml:space="preserve">Per mancato rispetto dell’obbligo di </w:t>
      </w:r>
      <w:r w:rsidR="00F303D0" w:rsidRPr="00A21AAA">
        <w:rPr>
          <w:rFonts w:asciiTheme="minorHAnsi" w:hAnsiTheme="minorHAnsi"/>
          <w:sz w:val="24"/>
          <w:szCs w:val="24"/>
          <w:lang w:val="it-IT"/>
        </w:rPr>
        <w:t xml:space="preserve">ritiro ed </w:t>
      </w:r>
      <w:r w:rsidRPr="00A21AAA">
        <w:rPr>
          <w:rFonts w:asciiTheme="minorHAnsi" w:hAnsiTheme="minorHAnsi"/>
          <w:sz w:val="24"/>
          <w:szCs w:val="24"/>
          <w:lang w:val="it-IT"/>
        </w:rPr>
        <w:t xml:space="preserve">accettazione, dei quantitativi contrattuali, salvo i casi di forza maggiore, è prevista una penale pari a </w:t>
      </w:r>
      <w:r w:rsidR="00A21AAA" w:rsidRPr="00A21AAA">
        <w:rPr>
          <w:rFonts w:asciiTheme="minorHAnsi" w:hAnsiTheme="minorHAnsi"/>
          <w:b/>
          <w:sz w:val="24"/>
          <w:szCs w:val="24"/>
          <w:lang w:val="it-IT"/>
        </w:rPr>
        <w:t>200</w:t>
      </w:r>
      <w:r w:rsidRPr="00A21AAA">
        <w:rPr>
          <w:rFonts w:asciiTheme="minorHAnsi" w:hAnsiTheme="minorHAnsi"/>
          <w:sz w:val="24"/>
          <w:szCs w:val="24"/>
          <w:lang w:val="it-IT"/>
        </w:rPr>
        <w:t xml:space="preserve"> </w:t>
      </w:r>
      <w:r w:rsidRPr="00A21AAA">
        <w:rPr>
          <w:rFonts w:asciiTheme="minorHAnsi" w:hAnsiTheme="minorHAnsi"/>
          <w:b/>
          <w:sz w:val="24"/>
          <w:szCs w:val="24"/>
          <w:lang w:val="it-IT"/>
        </w:rPr>
        <w:t>€/t</w:t>
      </w:r>
      <w:r w:rsidRPr="00A21AAA">
        <w:rPr>
          <w:rFonts w:asciiTheme="minorHAnsi" w:hAnsiTheme="minorHAnsi"/>
          <w:sz w:val="24"/>
          <w:szCs w:val="24"/>
          <w:lang w:val="it-IT"/>
        </w:rPr>
        <w:t xml:space="preserve">, da applicare alla quantità di </w:t>
      </w:r>
      <w:r w:rsidR="00F303D0" w:rsidRPr="00A21AAA">
        <w:rPr>
          <w:rFonts w:asciiTheme="minorHAnsi" w:hAnsiTheme="minorHAnsi"/>
          <w:sz w:val="24"/>
          <w:szCs w:val="24"/>
          <w:lang w:val="it-IT"/>
        </w:rPr>
        <w:t xml:space="preserve">prodotto vitivinicolo </w:t>
      </w:r>
      <w:r w:rsidRPr="00A21AAA">
        <w:rPr>
          <w:rFonts w:asciiTheme="minorHAnsi" w:hAnsiTheme="minorHAnsi"/>
          <w:sz w:val="24"/>
          <w:szCs w:val="24"/>
          <w:lang w:val="it-IT"/>
        </w:rPr>
        <w:t>non ritirat</w:t>
      </w:r>
      <w:r w:rsidR="00F303D0" w:rsidRPr="00A21AAA">
        <w:rPr>
          <w:rFonts w:asciiTheme="minorHAnsi" w:hAnsiTheme="minorHAnsi"/>
          <w:sz w:val="24"/>
          <w:szCs w:val="24"/>
          <w:lang w:val="it-IT"/>
        </w:rPr>
        <w:t>o</w:t>
      </w:r>
      <w:r w:rsidR="00907A4F" w:rsidRPr="00A21AAA">
        <w:rPr>
          <w:rFonts w:asciiTheme="minorHAnsi" w:hAnsiTheme="minorHAnsi"/>
          <w:sz w:val="24"/>
          <w:szCs w:val="24"/>
          <w:lang w:val="it-IT"/>
        </w:rPr>
        <w:t xml:space="preserve"> (</w:t>
      </w:r>
      <w:r w:rsidR="00C871B8">
        <w:rPr>
          <w:rFonts w:asciiTheme="minorHAnsi" w:hAnsiTheme="minorHAnsi"/>
          <w:sz w:val="24"/>
          <w:szCs w:val="24"/>
          <w:lang w:val="it-IT"/>
        </w:rPr>
        <w:t xml:space="preserve">così come previsto </w:t>
      </w:r>
      <w:r w:rsidR="00907A4F" w:rsidRPr="00A21AAA">
        <w:rPr>
          <w:rFonts w:asciiTheme="minorHAnsi" w:hAnsiTheme="minorHAnsi"/>
          <w:sz w:val="24"/>
          <w:szCs w:val="24"/>
          <w:lang w:val="it-IT"/>
        </w:rPr>
        <w:t>nel</w:t>
      </w:r>
      <w:r w:rsidR="00C871B8">
        <w:rPr>
          <w:rFonts w:asciiTheme="minorHAnsi" w:hAnsiTheme="minorHAnsi"/>
          <w:sz w:val="24"/>
          <w:szCs w:val="24"/>
          <w:lang w:val="it-IT"/>
        </w:rPr>
        <w:t xml:space="preserve"> C</w:t>
      </w:r>
      <w:r w:rsidR="00907A4F" w:rsidRPr="00A21AAA">
        <w:rPr>
          <w:rFonts w:asciiTheme="minorHAnsi" w:hAnsiTheme="minorHAnsi"/>
          <w:sz w:val="24"/>
          <w:szCs w:val="24"/>
          <w:lang w:val="it-IT"/>
        </w:rPr>
        <w:t xml:space="preserve">ontratto </w:t>
      </w:r>
      <w:r w:rsidR="00C871B8">
        <w:rPr>
          <w:rFonts w:asciiTheme="minorHAnsi" w:hAnsiTheme="minorHAnsi"/>
          <w:sz w:val="24"/>
          <w:szCs w:val="24"/>
          <w:lang w:val="it-IT"/>
        </w:rPr>
        <w:t>Q</w:t>
      </w:r>
      <w:r w:rsidR="00907A4F" w:rsidRPr="00A21AAA">
        <w:rPr>
          <w:rFonts w:asciiTheme="minorHAnsi" w:hAnsiTheme="minorHAnsi"/>
          <w:sz w:val="24"/>
          <w:szCs w:val="24"/>
          <w:lang w:val="it-IT"/>
        </w:rPr>
        <w:t>uadro)</w:t>
      </w:r>
      <w:r w:rsidRPr="00A21AAA">
        <w:rPr>
          <w:rFonts w:asciiTheme="minorHAnsi" w:hAnsiTheme="minorHAnsi"/>
          <w:sz w:val="24"/>
          <w:szCs w:val="24"/>
          <w:lang w:val="it-IT"/>
        </w:rPr>
        <w:t>;</w:t>
      </w:r>
    </w:p>
    <w:p w14:paraId="7789F420" w14:textId="77777777" w:rsidR="00620C86" w:rsidRPr="006418F3" w:rsidRDefault="00620C86">
      <w:pPr>
        <w:pStyle w:val="Corpotesto"/>
        <w:spacing w:before="3"/>
        <w:rPr>
          <w:rFonts w:asciiTheme="minorHAnsi" w:hAnsiTheme="minorHAnsi"/>
          <w:sz w:val="24"/>
          <w:szCs w:val="24"/>
          <w:lang w:val="it-IT"/>
        </w:rPr>
      </w:pPr>
    </w:p>
    <w:p w14:paraId="02676484" w14:textId="77777777" w:rsidR="00620C86" w:rsidRPr="006418F3" w:rsidRDefault="002E2D4A">
      <w:pPr>
        <w:pStyle w:val="Corpotesto"/>
        <w:spacing w:before="1" w:line="252" w:lineRule="exact"/>
        <w:ind w:left="542"/>
        <w:jc w:val="both"/>
        <w:rPr>
          <w:rFonts w:asciiTheme="minorHAnsi" w:hAnsiTheme="minorHAnsi"/>
          <w:sz w:val="24"/>
          <w:szCs w:val="24"/>
          <w:lang w:val="it-IT"/>
        </w:rPr>
      </w:pPr>
      <w:r w:rsidRPr="006418F3">
        <w:rPr>
          <w:rFonts w:asciiTheme="minorHAnsi" w:hAnsiTheme="minorHAnsi"/>
          <w:sz w:val="24"/>
          <w:szCs w:val="24"/>
          <w:lang w:val="it-IT"/>
        </w:rPr>
        <w:t>Le parti concordano che:</w:t>
      </w:r>
    </w:p>
    <w:p w14:paraId="5387DD37" w14:textId="77777777" w:rsidR="00620C86" w:rsidRPr="006418F3" w:rsidRDefault="002400B4" w:rsidP="00D61145">
      <w:pPr>
        <w:pStyle w:val="Paragrafoelenco"/>
        <w:numPr>
          <w:ilvl w:val="0"/>
          <w:numId w:val="6"/>
        </w:numPr>
        <w:tabs>
          <w:tab w:val="left" w:pos="979"/>
        </w:tabs>
        <w:ind w:right="-49"/>
        <w:jc w:val="both"/>
        <w:rPr>
          <w:rFonts w:asciiTheme="minorHAnsi" w:hAnsiTheme="minorHAnsi"/>
          <w:sz w:val="24"/>
          <w:szCs w:val="24"/>
          <w:lang w:val="it-IT"/>
        </w:rPr>
      </w:pPr>
      <w:r>
        <w:rPr>
          <w:rFonts w:asciiTheme="minorHAnsi" w:hAnsiTheme="minorHAnsi"/>
          <w:sz w:val="24"/>
          <w:szCs w:val="24"/>
          <w:lang w:val="it-IT"/>
        </w:rPr>
        <w:t>i</w:t>
      </w:r>
      <w:r w:rsidR="002E2D4A" w:rsidRPr="006418F3">
        <w:rPr>
          <w:rFonts w:asciiTheme="minorHAnsi" w:hAnsiTheme="minorHAnsi"/>
          <w:sz w:val="24"/>
          <w:szCs w:val="24"/>
          <w:lang w:val="it-IT"/>
        </w:rPr>
        <w:t>l contratto s’intende rispettato qualora non pervenga una comunicazione scritta di contestazione da una delle parti</w:t>
      </w:r>
      <w:r w:rsidR="00D61145">
        <w:rPr>
          <w:rFonts w:asciiTheme="minorHAnsi" w:hAnsiTheme="minorHAnsi"/>
          <w:sz w:val="24"/>
          <w:szCs w:val="24"/>
          <w:lang w:val="it-IT"/>
        </w:rPr>
        <w:t>,</w:t>
      </w:r>
      <w:r w:rsidR="002E2D4A" w:rsidRPr="006418F3">
        <w:rPr>
          <w:rFonts w:asciiTheme="minorHAnsi" w:hAnsiTheme="minorHAnsi"/>
          <w:sz w:val="24"/>
          <w:szCs w:val="24"/>
          <w:lang w:val="it-IT"/>
        </w:rPr>
        <w:t xml:space="preserve"> al più tardi e</w:t>
      </w:r>
      <w:r w:rsidR="00F303D0">
        <w:rPr>
          <w:rFonts w:asciiTheme="minorHAnsi" w:hAnsiTheme="minorHAnsi"/>
          <w:sz w:val="24"/>
          <w:szCs w:val="24"/>
          <w:lang w:val="it-IT"/>
        </w:rPr>
        <w:t xml:space="preserve">ntro </w:t>
      </w:r>
      <w:r w:rsidR="00F303D0" w:rsidRPr="00A21AAA">
        <w:rPr>
          <w:rFonts w:asciiTheme="minorHAnsi" w:hAnsiTheme="minorHAnsi"/>
          <w:sz w:val="24"/>
          <w:szCs w:val="24"/>
          <w:lang w:val="it-IT"/>
        </w:rPr>
        <w:t xml:space="preserve">10 giorni dal termine dei </w:t>
      </w:r>
      <w:r w:rsidR="002E2D4A" w:rsidRPr="00A21AAA">
        <w:rPr>
          <w:rFonts w:asciiTheme="minorHAnsi" w:hAnsiTheme="minorHAnsi"/>
          <w:sz w:val="24"/>
          <w:szCs w:val="24"/>
          <w:lang w:val="it-IT"/>
        </w:rPr>
        <w:t>ritiri</w:t>
      </w:r>
      <w:r w:rsidR="00D61145">
        <w:rPr>
          <w:rFonts w:asciiTheme="minorHAnsi" w:hAnsiTheme="minorHAnsi"/>
          <w:sz w:val="24"/>
          <w:szCs w:val="24"/>
          <w:lang w:val="it-IT"/>
        </w:rPr>
        <w:t>,</w:t>
      </w:r>
      <w:r w:rsidR="002E2D4A" w:rsidRPr="006418F3">
        <w:rPr>
          <w:rFonts w:asciiTheme="minorHAnsi" w:hAnsiTheme="minorHAnsi"/>
          <w:sz w:val="24"/>
          <w:szCs w:val="24"/>
          <w:lang w:val="it-IT"/>
        </w:rPr>
        <w:t xml:space="preserve"> previa diffida ad adempiere agli obblighi contrattuali da comunicare alla controparte immediatamente al momento del verificarsi della</w:t>
      </w:r>
      <w:r w:rsidR="002E2D4A" w:rsidRPr="006418F3">
        <w:rPr>
          <w:rFonts w:asciiTheme="minorHAnsi" w:hAnsiTheme="minorHAnsi"/>
          <w:spacing w:val="-11"/>
          <w:sz w:val="24"/>
          <w:szCs w:val="24"/>
          <w:lang w:val="it-IT"/>
        </w:rPr>
        <w:t xml:space="preserve"> </w:t>
      </w:r>
      <w:r w:rsidR="002E2D4A" w:rsidRPr="006418F3">
        <w:rPr>
          <w:rFonts w:asciiTheme="minorHAnsi" w:hAnsiTheme="minorHAnsi"/>
          <w:sz w:val="24"/>
          <w:szCs w:val="24"/>
          <w:lang w:val="it-IT"/>
        </w:rPr>
        <w:t>problematica;</w:t>
      </w:r>
    </w:p>
    <w:p w14:paraId="1E3E68D7" w14:textId="77777777" w:rsidR="00620C86" w:rsidRPr="006418F3" w:rsidRDefault="002400B4" w:rsidP="00D61145">
      <w:pPr>
        <w:pStyle w:val="Paragrafoelenco"/>
        <w:numPr>
          <w:ilvl w:val="0"/>
          <w:numId w:val="6"/>
        </w:numPr>
        <w:tabs>
          <w:tab w:val="left" w:pos="979"/>
        </w:tabs>
        <w:spacing w:before="2"/>
        <w:ind w:right="-49"/>
        <w:jc w:val="both"/>
        <w:rPr>
          <w:rFonts w:asciiTheme="minorHAnsi" w:hAnsiTheme="minorHAnsi"/>
          <w:sz w:val="24"/>
          <w:szCs w:val="24"/>
          <w:lang w:val="it-IT"/>
        </w:rPr>
      </w:pPr>
      <w:r>
        <w:rPr>
          <w:rFonts w:asciiTheme="minorHAnsi" w:hAnsiTheme="minorHAnsi"/>
          <w:sz w:val="24"/>
          <w:szCs w:val="24"/>
          <w:lang w:val="it-IT"/>
        </w:rPr>
        <w:t>l</w:t>
      </w:r>
      <w:r w:rsidR="002E2D4A" w:rsidRPr="006418F3">
        <w:rPr>
          <w:rFonts w:asciiTheme="minorHAnsi" w:hAnsiTheme="minorHAnsi"/>
          <w:sz w:val="24"/>
          <w:szCs w:val="24"/>
          <w:lang w:val="it-IT"/>
        </w:rPr>
        <w:t xml:space="preserve">e cause di forza maggiore devono essere comunicate, con adeguata documentazione alle problematiche evidenziatesi, alla controparte, </w:t>
      </w:r>
      <w:r w:rsidR="002E2D4A" w:rsidRPr="00A21AAA">
        <w:rPr>
          <w:rFonts w:asciiTheme="minorHAnsi" w:hAnsiTheme="minorHAnsi"/>
          <w:sz w:val="24"/>
          <w:szCs w:val="24"/>
          <w:lang w:val="it-IT"/>
        </w:rPr>
        <w:t xml:space="preserve">entro </w:t>
      </w:r>
      <w:r w:rsidR="00A21AAA">
        <w:rPr>
          <w:rFonts w:asciiTheme="minorHAnsi" w:hAnsiTheme="minorHAnsi"/>
          <w:sz w:val="24"/>
          <w:szCs w:val="24"/>
          <w:lang w:val="it-IT"/>
        </w:rPr>
        <w:t>10</w:t>
      </w:r>
      <w:r w:rsidR="00B84F90">
        <w:rPr>
          <w:rFonts w:asciiTheme="minorHAnsi" w:hAnsiTheme="minorHAnsi"/>
          <w:sz w:val="24"/>
          <w:szCs w:val="24"/>
          <w:lang w:val="it-IT"/>
        </w:rPr>
        <w:t xml:space="preserve"> giorni </w:t>
      </w:r>
      <w:r w:rsidR="002E2D4A" w:rsidRPr="006418F3">
        <w:rPr>
          <w:rFonts w:asciiTheme="minorHAnsi" w:hAnsiTheme="minorHAnsi"/>
          <w:sz w:val="24"/>
          <w:szCs w:val="24"/>
          <w:lang w:val="it-IT"/>
        </w:rPr>
        <w:t>dal loro</w:t>
      </w:r>
      <w:r w:rsidR="002E2D4A" w:rsidRPr="006418F3">
        <w:rPr>
          <w:rFonts w:asciiTheme="minorHAnsi" w:hAnsiTheme="minorHAnsi"/>
          <w:spacing w:val="-26"/>
          <w:sz w:val="24"/>
          <w:szCs w:val="24"/>
          <w:lang w:val="it-IT"/>
        </w:rPr>
        <w:t xml:space="preserve"> </w:t>
      </w:r>
      <w:r w:rsidR="002E2D4A" w:rsidRPr="006418F3">
        <w:rPr>
          <w:rFonts w:asciiTheme="minorHAnsi" w:hAnsiTheme="minorHAnsi"/>
          <w:sz w:val="24"/>
          <w:szCs w:val="24"/>
          <w:lang w:val="it-IT"/>
        </w:rPr>
        <w:t>verificarsi;</w:t>
      </w:r>
    </w:p>
    <w:p w14:paraId="5B48D320" w14:textId="77777777" w:rsidR="00620C86" w:rsidRPr="006418F3" w:rsidRDefault="005A4B16" w:rsidP="00D61145">
      <w:pPr>
        <w:pStyle w:val="Paragrafoelenco"/>
        <w:numPr>
          <w:ilvl w:val="0"/>
          <w:numId w:val="6"/>
        </w:numPr>
        <w:tabs>
          <w:tab w:val="left" w:pos="979"/>
        </w:tabs>
        <w:spacing w:before="1"/>
        <w:ind w:right="-49"/>
        <w:jc w:val="both"/>
        <w:rPr>
          <w:rFonts w:asciiTheme="minorHAnsi" w:hAnsiTheme="minorHAnsi"/>
          <w:sz w:val="24"/>
          <w:szCs w:val="24"/>
          <w:lang w:val="it-IT"/>
        </w:rPr>
      </w:pPr>
      <w:r>
        <w:rPr>
          <w:rFonts w:asciiTheme="minorHAnsi" w:hAnsiTheme="minorHAnsi"/>
          <w:sz w:val="24"/>
          <w:szCs w:val="24"/>
          <w:lang w:val="it-IT"/>
        </w:rPr>
        <w:t>i</w:t>
      </w:r>
      <w:r w:rsidR="002E2D4A" w:rsidRPr="006418F3">
        <w:rPr>
          <w:rFonts w:asciiTheme="minorHAnsi" w:hAnsiTheme="minorHAnsi"/>
          <w:sz w:val="24"/>
          <w:szCs w:val="24"/>
          <w:lang w:val="it-IT"/>
        </w:rPr>
        <w:t xml:space="preserve">n caso di lite relativa al </w:t>
      </w:r>
      <w:r w:rsidR="00F303D0">
        <w:rPr>
          <w:rFonts w:asciiTheme="minorHAnsi" w:hAnsiTheme="minorHAnsi"/>
          <w:sz w:val="24"/>
          <w:szCs w:val="24"/>
          <w:lang w:val="it-IT"/>
        </w:rPr>
        <w:t>ritiro/</w:t>
      </w:r>
      <w:r w:rsidR="002E2D4A" w:rsidRPr="006418F3">
        <w:rPr>
          <w:rFonts w:asciiTheme="minorHAnsi" w:hAnsiTheme="minorHAnsi"/>
          <w:sz w:val="24"/>
          <w:szCs w:val="24"/>
          <w:lang w:val="it-IT"/>
        </w:rPr>
        <w:t>consegna ed alla accettazione del prodotto, le parti null’altro hanno a pretendere oltre all’esecuzione delle penalità di cui sopra, rinunciando fin d’ora congiuntamente ad ogni ulteriore azione di rivalsa in</w:t>
      </w:r>
      <w:r w:rsidR="002E2D4A" w:rsidRPr="006418F3">
        <w:rPr>
          <w:rFonts w:asciiTheme="minorHAnsi" w:hAnsiTheme="minorHAnsi"/>
          <w:spacing w:val="-13"/>
          <w:sz w:val="24"/>
          <w:szCs w:val="24"/>
          <w:lang w:val="it-IT"/>
        </w:rPr>
        <w:t xml:space="preserve"> </w:t>
      </w:r>
      <w:r w:rsidR="002E2D4A" w:rsidRPr="006418F3">
        <w:rPr>
          <w:rFonts w:asciiTheme="minorHAnsi" w:hAnsiTheme="minorHAnsi"/>
          <w:sz w:val="24"/>
          <w:szCs w:val="24"/>
          <w:lang w:val="it-IT"/>
        </w:rPr>
        <w:t>merito;</w:t>
      </w:r>
    </w:p>
    <w:p w14:paraId="13D8565C" w14:textId="77777777" w:rsidR="00620C86" w:rsidRPr="006418F3" w:rsidRDefault="002400B4" w:rsidP="00D61145">
      <w:pPr>
        <w:pStyle w:val="Paragrafoelenco"/>
        <w:numPr>
          <w:ilvl w:val="0"/>
          <w:numId w:val="6"/>
        </w:numPr>
        <w:tabs>
          <w:tab w:val="left" w:pos="979"/>
        </w:tabs>
        <w:spacing w:before="1"/>
        <w:ind w:right="-49"/>
        <w:jc w:val="both"/>
        <w:rPr>
          <w:rFonts w:asciiTheme="minorHAnsi" w:hAnsiTheme="minorHAnsi"/>
          <w:sz w:val="24"/>
          <w:szCs w:val="24"/>
          <w:lang w:val="it-IT"/>
        </w:rPr>
      </w:pPr>
      <w:r>
        <w:rPr>
          <w:rFonts w:asciiTheme="minorHAnsi" w:hAnsiTheme="minorHAnsi"/>
          <w:sz w:val="24"/>
          <w:szCs w:val="24"/>
          <w:lang w:val="it-IT"/>
        </w:rPr>
        <w:t>g</w:t>
      </w:r>
      <w:r w:rsidR="002E2D4A" w:rsidRPr="006418F3">
        <w:rPr>
          <w:rFonts w:asciiTheme="minorHAnsi" w:hAnsiTheme="minorHAnsi"/>
          <w:sz w:val="24"/>
          <w:szCs w:val="24"/>
          <w:lang w:val="it-IT"/>
        </w:rPr>
        <w:t>li obblighi di cui sopra sono validi salvo manifesti e reiterati comportamenti scorretti di una delle</w:t>
      </w:r>
      <w:r w:rsidR="002E2D4A" w:rsidRPr="006418F3">
        <w:rPr>
          <w:rFonts w:asciiTheme="minorHAnsi" w:hAnsiTheme="minorHAnsi"/>
          <w:spacing w:val="-2"/>
          <w:sz w:val="24"/>
          <w:szCs w:val="24"/>
          <w:lang w:val="it-IT"/>
        </w:rPr>
        <w:t xml:space="preserve"> </w:t>
      </w:r>
      <w:r w:rsidR="002E2D4A" w:rsidRPr="006418F3">
        <w:rPr>
          <w:rFonts w:asciiTheme="minorHAnsi" w:hAnsiTheme="minorHAnsi"/>
          <w:sz w:val="24"/>
          <w:szCs w:val="24"/>
          <w:lang w:val="it-IT"/>
        </w:rPr>
        <w:t>parti.</w:t>
      </w:r>
    </w:p>
    <w:p w14:paraId="6D75B1D4" w14:textId="77777777" w:rsidR="00620C86" w:rsidRDefault="00620C86">
      <w:pPr>
        <w:pStyle w:val="Corpotesto"/>
        <w:spacing w:before="8"/>
        <w:rPr>
          <w:rFonts w:asciiTheme="minorHAnsi" w:hAnsiTheme="minorHAnsi"/>
          <w:sz w:val="24"/>
          <w:szCs w:val="24"/>
          <w:lang w:val="it-IT"/>
        </w:rPr>
      </w:pPr>
    </w:p>
    <w:p w14:paraId="57340AE0" w14:textId="77777777" w:rsidR="00D61145" w:rsidRDefault="00D61145">
      <w:pPr>
        <w:rPr>
          <w:rFonts w:asciiTheme="minorHAnsi" w:hAnsiTheme="minorHAnsi"/>
          <w:sz w:val="24"/>
          <w:szCs w:val="24"/>
          <w:lang w:val="it-IT"/>
        </w:rPr>
      </w:pPr>
      <w:r>
        <w:rPr>
          <w:rFonts w:asciiTheme="minorHAnsi" w:hAnsiTheme="minorHAnsi"/>
          <w:sz w:val="24"/>
          <w:szCs w:val="24"/>
          <w:lang w:val="it-IT"/>
        </w:rPr>
        <w:br w:type="page"/>
      </w:r>
    </w:p>
    <w:p w14:paraId="02920CC5" w14:textId="77777777" w:rsidR="00B207EE" w:rsidRPr="006418F3" w:rsidRDefault="00B207EE">
      <w:pPr>
        <w:pStyle w:val="Corpotesto"/>
        <w:spacing w:before="8"/>
        <w:rPr>
          <w:rFonts w:asciiTheme="minorHAnsi" w:hAnsiTheme="minorHAnsi"/>
          <w:sz w:val="24"/>
          <w:szCs w:val="24"/>
          <w:lang w:val="it-IT"/>
        </w:rPr>
      </w:pPr>
    </w:p>
    <w:p w14:paraId="3800896E" w14:textId="77777777" w:rsidR="00620C86" w:rsidRPr="006418F3" w:rsidRDefault="002E2D4A" w:rsidP="00B207EE">
      <w:pPr>
        <w:pStyle w:val="Titolo1"/>
        <w:numPr>
          <w:ilvl w:val="0"/>
          <w:numId w:val="12"/>
        </w:numPr>
        <w:tabs>
          <w:tab w:val="left" w:pos="678"/>
          <w:tab w:val="left" w:pos="679"/>
        </w:tabs>
        <w:spacing w:line="235" w:lineRule="auto"/>
        <w:ind w:left="360" w:right="1984"/>
        <w:rPr>
          <w:rFonts w:asciiTheme="minorHAnsi" w:hAnsiTheme="minorHAnsi"/>
          <w:sz w:val="24"/>
          <w:szCs w:val="24"/>
          <w:lang w:val="it-IT"/>
        </w:rPr>
      </w:pPr>
      <w:r w:rsidRPr="006418F3">
        <w:rPr>
          <w:rFonts w:asciiTheme="minorHAnsi" w:hAnsiTheme="minorHAnsi"/>
          <w:sz w:val="24"/>
          <w:szCs w:val="24"/>
          <w:lang w:val="it-IT"/>
        </w:rPr>
        <w:t>OPERAZIONI</w:t>
      </w:r>
      <w:r w:rsidRPr="006418F3">
        <w:rPr>
          <w:rFonts w:asciiTheme="minorHAnsi" w:hAnsiTheme="minorHAnsi"/>
          <w:spacing w:val="-15"/>
          <w:sz w:val="24"/>
          <w:szCs w:val="24"/>
          <w:lang w:val="it-IT"/>
        </w:rPr>
        <w:t xml:space="preserve"> </w:t>
      </w:r>
      <w:r w:rsidRPr="006418F3">
        <w:rPr>
          <w:rFonts w:asciiTheme="minorHAnsi" w:hAnsiTheme="minorHAnsi"/>
          <w:sz w:val="24"/>
          <w:szCs w:val="24"/>
          <w:lang w:val="it-IT"/>
        </w:rPr>
        <w:t>COMPLEMENTARI</w:t>
      </w:r>
    </w:p>
    <w:p w14:paraId="07A50CB8" w14:textId="77777777" w:rsidR="005A4B16" w:rsidRDefault="005A4B16">
      <w:pPr>
        <w:rPr>
          <w:rFonts w:asciiTheme="minorHAnsi" w:hAnsiTheme="minorHAnsi"/>
          <w:b/>
          <w:sz w:val="24"/>
          <w:szCs w:val="24"/>
          <w:lang w:val="it-IT"/>
        </w:rPr>
      </w:pPr>
    </w:p>
    <w:p w14:paraId="61E5AB76" w14:textId="77777777" w:rsidR="00620C86" w:rsidRPr="006418F3" w:rsidRDefault="00620C86">
      <w:pPr>
        <w:pStyle w:val="Corpotesto"/>
        <w:spacing w:before="7"/>
        <w:rPr>
          <w:rFonts w:asciiTheme="minorHAnsi" w:hAnsiTheme="minorHAnsi"/>
          <w:b/>
          <w:sz w:val="24"/>
          <w:szCs w:val="24"/>
          <w:lang w:val="it-IT"/>
        </w:rPr>
      </w:pPr>
    </w:p>
    <w:p w14:paraId="42EFA5AF" w14:textId="77777777" w:rsidR="00620C86" w:rsidRPr="006418F3" w:rsidRDefault="002400B4">
      <w:pPr>
        <w:pStyle w:val="Titolo2"/>
        <w:jc w:val="both"/>
        <w:rPr>
          <w:rFonts w:asciiTheme="minorHAnsi" w:hAnsiTheme="minorHAnsi"/>
          <w:sz w:val="24"/>
          <w:szCs w:val="24"/>
          <w:lang w:val="it-IT"/>
        </w:rPr>
      </w:pPr>
      <w:r>
        <w:rPr>
          <w:rFonts w:asciiTheme="minorHAnsi" w:hAnsiTheme="minorHAnsi"/>
          <w:sz w:val="24"/>
          <w:szCs w:val="24"/>
          <w:lang w:val="it-IT"/>
        </w:rPr>
        <w:t>Servizi resi dalla</w:t>
      </w:r>
      <w:r w:rsidR="002E2D4A" w:rsidRPr="006418F3">
        <w:rPr>
          <w:rFonts w:asciiTheme="minorHAnsi" w:hAnsiTheme="minorHAnsi"/>
          <w:sz w:val="24"/>
          <w:szCs w:val="24"/>
          <w:lang w:val="it-IT"/>
        </w:rPr>
        <w:t xml:space="preserve"> O.</w:t>
      </w:r>
      <w:r>
        <w:rPr>
          <w:rFonts w:asciiTheme="minorHAnsi" w:hAnsiTheme="minorHAnsi"/>
          <w:sz w:val="24"/>
          <w:szCs w:val="24"/>
          <w:lang w:val="it-IT"/>
        </w:rPr>
        <w:t>I</w:t>
      </w:r>
      <w:r w:rsidR="002E2D4A" w:rsidRPr="006418F3">
        <w:rPr>
          <w:rFonts w:asciiTheme="minorHAnsi" w:hAnsiTheme="minorHAnsi"/>
          <w:sz w:val="24"/>
          <w:szCs w:val="24"/>
          <w:lang w:val="it-IT"/>
        </w:rPr>
        <w:t>.</w:t>
      </w:r>
    </w:p>
    <w:p w14:paraId="7EB3FFEA" w14:textId="77777777" w:rsidR="00620C86" w:rsidRPr="006418F3" w:rsidRDefault="002E2D4A" w:rsidP="00D61145">
      <w:pPr>
        <w:pStyle w:val="Corpotesto"/>
        <w:ind w:left="542" w:right="-49"/>
        <w:jc w:val="both"/>
        <w:rPr>
          <w:rFonts w:asciiTheme="minorHAnsi" w:hAnsiTheme="minorHAnsi"/>
          <w:sz w:val="24"/>
          <w:szCs w:val="24"/>
          <w:lang w:val="it-IT"/>
        </w:rPr>
      </w:pPr>
      <w:r w:rsidRPr="006418F3">
        <w:rPr>
          <w:rFonts w:asciiTheme="minorHAnsi" w:hAnsiTheme="minorHAnsi"/>
          <w:sz w:val="24"/>
          <w:szCs w:val="24"/>
          <w:lang w:val="it-IT"/>
        </w:rPr>
        <w:t xml:space="preserve">Dai prezzi pattuiti e indicati in tabella a pagina 2 per tutte le tipologie, viene </w:t>
      </w:r>
      <w:r w:rsidR="00A21AAA">
        <w:rPr>
          <w:rFonts w:asciiTheme="minorHAnsi" w:hAnsiTheme="minorHAnsi"/>
          <w:sz w:val="24"/>
          <w:szCs w:val="24"/>
          <w:lang w:val="it-IT"/>
        </w:rPr>
        <w:t>riconosciuto da entrambe l</w:t>
      </w:r>
      <w:r w:rsidR="00E924AB">
        <w:rPr>
          <w:rFonts w:asciiTheme="minorHAnsi" w:hAnsiTheme="minorHAnsi"/>
          <w:sz w:val="24"/>
          <w:szCs w:val="24"/>
          <w:lang w:val="it-IT"/>
        </w:rPr>
        <w:t>e parti l’</w:t>
      </w:r>
      <w:r w:rsidR="00A21AAA">
        <w:rPr>
          <w:rFonts w:asciiTheme="minorHAnsi" w:hAnsiTheme="minorHAnsi"/>
          <w:sz w:val="24"/>
          <w:szCs w:val="24"/>
          <w:lang w:val="it-IT"/>
        </w:rPr>
        <w:t xml:space="preserve">eventuale </w:t>
      </w:r>
      <w:r w:rsidR="00E924AB">
        <w:rPr>
          <w:rFonts w:asciiTheme="minorHAnsi" w:hAnsiTheme="minorHAnsi"/>
          <w:sz w:val="24"/>
          <w:szCs w:val="24"/>
          <w:lang w:val="it-IT"/>
        </w:rPr>
        <w:t xml:space="preserve">importo </w:t>
      </w:r>
      <w:r w:rsidRPr="006418F3">
        <w:rPr>
          <w:rFonts w:asciiTheme="minorHAnsi" w:hAnsiTheme="minorHAnsi"/>
          <w:sz w:val="24"/>
          <w:szCs w:val="24"/>
          <w:lang w:val="it-IT"/>
        </w:rPr>
        <w:t>del p</w:t>
      </w:r>
      <w:r w:rsidR="002400B4">
        <w:rPr>
          <w:rFonts w:asciiTheme="minorHAnsi" w:hAnsiTheme="minorHAnsi"/>
          <w:sz w:val="24"/>
          <w:szCs w:val="24"/>
          <w:lang w:val="it-IT"/>
        </w:rPr>
        <w:t>rodotto vitivinicolo</w:t>
      </w:r>
      <w:r w:rsidRPr="006418F3">
        <w:rPr>
          <w:rFonts w:asciiTheme="minorHAnsi" w:hAnsiTheme="minorHAnsi"/>
          <w:sz w:val="24"/>
          <w:szCs w:val="24"/>
          <w:lang w:val="it-IT"/>
        </w:rPr>
        <w:t xml:space="preserve"> accettato, che verrà </w:t>
      </w:r>
      <w:r w:rsidR="00E924AB">
        <w:rPr>
          <w:rFonts w:asciiTheme="minorHAnsi" w:hAnsiTheme="minorHAnsi"/>
          <w:sz w:val="24"/>
          <w:szCs w:val="24"/>
          <w:lang w:val="it-IT"/>
        </w:rPr>
        <w:t xml:space="preserve">direttamente </w:t>
      </w:r>
      <w:r w:rsidRPr="006418F3">
        <w:rPr>
          <w:rFonts w:asciiTheme="minorHAnsi" w:hAnsiTheme="minorHAnsi"/>
          <w:sz w:val="24"/>
          <w:szCs w:val="24"/>
          <w:lang w:val="it-IT"/>
        </w:rPr>
        <w:t xml:space="preserve">fatturato </w:t>
      </w:r>
      <w:r w:rsidR="00D61145">
        <w:rPr>
          <w:rFonts w:asciiTheme="minorHAnsi" w:hAnsiTheme="minorHAnsi"/>
          <w:sz w:val="24"/>
          <w:szCs w:val="24"/>
          <w:lang w:val="it-IT"/>
        </w:rPr>
        <w:t>dalla O.I.</w:t>
      </w:r>
      <w:r w:rsidRPr="006418F3">
        <w:rPr>
          <w:rFonts w:asciiTheme="minorHAnsi" w:hAnsiTheme="minorHAnsi"/>
          <w:sz w:val="24"/>
          <w:szCs w:val="24"/>
          <w:lang w:val="it-IT"/>
        </w:rPr>
        <w:t xml:space="preserve"> come riconoscime</w:t>
      </w:r>
      <w:r w:rsidR="00E924AB">
        <w:rPr>
          <w:rFonts w:asciiTheme="minorHAnsi" w:hAnsiTheme="minorHAnsi"/>
          <w:sz w:val="24"/>
          <w:szCs w:val="24"/>
          <w:lang w:val="it-IT"/>
        </w:rPr>
        <w:t>nto per i servizi resi</w:t>
      </w:r>
      <w:r w:rsidRPr="006418F3">
        <w:rPr>
          <w:rFonts w:asciiTheme="minorHAnsi" w:hAnsiTheme="minorHAnsi"/>
          <w:sz w:val="24"/>
          <w:szCs w:val="24"/>
          <w:lang w:val="it-IT"/>
        </w:rPr>
        <w:t>.</w:t>
      </w:r>
    </w:p>
    <w:p w14:paraId="5A6DAFF0" w14:textId="77777777" w:rsidR="00620C86" w:rsidRPr="006418F3" w:rsidRDefault="00620C86">
      <w:pPr>
        <w:pStyle w:val="Corpotesto"/>
        <w:spacing w:before="8"/>
        <w:rPr>
          <w:rFonts w:asciiTheme="minorHAnsi" w:hAnsiTheme="minorHAnsi"/>
          <w:sz w:val="24"/>
          <w:szCs w:val="24"/>
          <w:lang w:val="it-IT"/>
        </w:rPr>
      </w:pPr>
    </w:p>
    <w:p w14:paraId="3D0374D0" w14:textId="77777777" w:rsidR="00620C86" w:rsidRPr="006418F3" w:rsidRDefault="002E2D4A">
      <w:pPr>
        <w:pStyle w:val="Titolo2"/>
        <w:jc w:val="both"/>
        <w:rPr>
          <w:rFonts w:asciiTheme="minorHAnsi" w:hAnsiTheme="minorHAnsi"/>
          <w:sz w:val="24"/>
          <w:szCs w:val="24"/>
          <w:lang w:val="it-IT"/>
        </w:rPr>
      </w:pPr>
      <w:r w:rsidRPr="006418F3">
        <w:rPr>
          <w:rFonts w:asciiTheme="minorHAnsi" w:hAnsiTheme="minorHAnsi"/>
          <w:sz w:val="24"/>
          <w:szCs w:val="24"/>
          <w:lang w:val="it-IT"/>
        </w:rPr>
        <w:t>Pr</w:t>
      </w:r>
      <w:r w:rsidR="002400B4">
        <w:rPr>
          <w:rFonts w:asciiTheme="minorHAnsi" w:hAnsiTheme="minorHAnsi"/>
          <w:sz w:val="24"/>
          <w:szCs w:val="24"/>
          <w:lang w:val="it-IT"/>
        </w:rPr>
        <w:t>emialità</w:t>
      </w:r>
      <w:r w:rsidRPr="006418F3">
        <w:rPr>
          <w:rFonts w:asciiTheme="minorHAnsi" w:hAnsiTheme="minorHAnsi"/>
          <w:sz w:val="24"/>
          <w:szCs w:val="24"/>
          <w:lang w:val="it-IT"/>
        </w:rPr>
        <w:t xml:space="preserve"> </w:t>
      </w:r>
      <w:r w:rsidR="00D20F8C">
        <w:rPr>
          <w:rFonts w:asciiTheme="minorHAnsi" w:hAnsiTheme="minorHAnsi"/>
          <w:sz w:val="24"/>
          <w:szCs w:val="24"/>
          <w:lang w:val="it-IT"/>
        </w:rPr>
        <w:t xml:space="preserve">– </w:t>
      </w:r>
      <w:r w:rsidR="00E924AB">
        <w:rPr>
          <w:rFonts w:asciiTheme="minorHAnsi" w:hAnsiTheme="minorHAnsi"/>
          <w:sz w:val="24"/>
          <w:szCs w:val="24"/>
          <w:lang w:val="it-IT"/>
        </w:rPr>
        <w:t>P</w:t>
      </w:r>
      <w:r w:rsidR="00D20F8C">
        <w:rPr>
          <w:rFonts w:asciiTheme="minorHAnsi" w:hAnsiTheme="minorHAnsi"/>
          <w:sz w:val="24"/>
          <w:szCs w:val="24"/>
          <w:lang w:val="it-IT"/>
        </w:rPr>
        <w:t xml:space="preserve">enalità </w:t>
      </w:r>
      <w:r w:rsidRPr="006418F3">
        <w:rPr>
          <w:rFonts w:asciiTheme="minorHAnsi" w:hAnsiTheme="minorHAnsi"/>
          <w:sz w:val="24"/>
          <w:szCs w:val="24"/>
          <w:lang w:val="it-IT"/>
        </w:rPr>
        <w:t>delle produzioni</w:t>
      </w:r>
    </w:p>
    <w:p w14:paraId="48A5153F" w14:textId="77777777" w:rsidR="00620C86" w:rsidRPr="006418F3" w:rsidRDefault="002E2D4A" w:rsidP="00D61145">
      <w:pPr>
        <w:pStyle w:val="Corpotesto"/>
        <w:ind w:left="542" w:right="-49"/>
        <w:jc w:val="both"/>
        <w:rPr>
          <w:rFonts w:asciiTheme="minorHAnsi" w:hAnsiTheme="minorHAnsi"/>
          <w:sz w:val="24"/>
          <w:szCs w:val="24"/>
          <w:lang w:val="it-IT"/>
        </w:rPr>
      </w:pPr>
      <w:r w:rsidRPr="006418F3">
        <w:rPr>
          <w:rFonts w:asciiTheme="minorHAnsi" w:hAnsiTheme="minorHAnsi"/>
          <w:sz w:val="24"/>
          <w:szCs w:val="24"/>
          <w:lang w:val="it-IT"/>
        </w:rPr>
        <w:t xml:space="preserve">Al fine di incentivare il controllo delle produzioni della filiera, viene previsto un sistema di premialità, riferito al quantitativo di produzione consegnato dalle </w:t>
      </w:r>
      <w:r w:rsidR="002400B4">
        <w:rPr>
          <w:rFonts w:asciiTheme="minorHAnsi" w:hAnsiTheme="minorHAnsi"/>
          <w:sz w:val="24"/>
          <w:szCs w:val="24"/>
          <w:lang w:val="it-IT"/>
        </w:rPr>
        <w:t xml:space="preserve">Ditte Venditrici </w:t>
      </w:r>
      <w:r w:rsidRPr="006418F3">
        <w:rPr>
          <w:rFonts w:asciiTheme="minorHAnsi" w:hAnsiTheme="minorHAnsi"/>
          <w:sz w:val="24"/>
          <w:szCs w:val="24"/>
          <w:lang w:val="it-IT"/>
        </w:rPr>
        <w:t>associate all’OI, così come</w:t>
      </w:r>
      <w:r w:rsidRPr="006418F3">
        <w:rPr>
          <w:rFonts w:asciiTheme="minorHAnsi" w:hAnsiTheme="minorHAnsi"/>
          <w:spacing w:val="-3"/>
          <w:sz w:val="24"/>
          <w:szCs w:val="24"/>
          <w:lang w:val="it-IT"/>
        </w:rPr>
        <w:t xml:space="preserve"> </w:t>
      </w:r>
      <w:r w:rsidRPr="006418F3">
        <w:rPr>
          <w:rFonts w:asciiTheme="minorHAnsi" w:hAnsiTheme="minorHAnsi"/>
          <w:sz w:val="24"/>
          <w:szCs w:val="24"/>
          <w:lang w:val="it-IT"/>
        </w:rPr>
        <w:t>segue:</w:t>
      </w:r>
    </w:p>
    <w:p w14:paraId="002CE8E2" w14:textId="77777777" w:rsidR="00620C86" w:rsidRPr="006418F3" w:rsidRDefault="002E2D4A" w:rsidP="00D61145">
      <w:pPr>
        <w:pStyle w:val="Paragrafoelenco"/>
        <w:numPr>
          <w:ilvl w:val="0"/>
          <w:numId w:val="5"/>
        </w:numPr>
        <w:tabs>
          <w:tab w:val="left" w:pos="967"/>
        </w:tabs>
        <w:spacing w:before="5" w:line="253" w:lineRule="exact"/>
        <w:ind w:right="-49" w:firstLine="0"/>
        <w:jc w:val="both"/>
        <w:rPr>
          <w:rFonts w:asciiTheme="minorHAnsi" w:hAnsiTheme="minorHAnsi"/>
          <w:sz w:val="24"/>
          <w:szCs w:val="24"/>
          <w:lang w:val="it-IT"/>
        </w:rPr>
      </w:pPr>
      <w:r w:rsidRPr="00DD2FBF">
        <w:rPr>
          <w:rFonts w:asciiTheme="minorHAnsi" w:hAnsiTheme="minorHAnsi"/>
          <w:i/>
          <w:sz w:val="24"/>
          <w:szCs w:val="24"/>
          <w:lang w:val="it-IT"/>
        </w:rPr>
        <w:t>Fascia di neutralità</w:t>
      </w:r>
      <w:r w:rsidRPr="006418F3">
        <w:rPr>
          <w:rFonts w:asciiTheme="minorHAnsi" w:hAnsiTheme="minorHAnsi"/>
          <w:sz w:val="24"/>
          <w:szCs w:val="24"/>
          <w:lang w:val="it-IT"/>
        </w:rPr>
        <w:t xml:space="preserve">: </w:t>
      </w:r>
      <w:r w:rsidR="002400B4">
        <w:rPr>
          <w:rFonts w:asciiTheme="minorHAnsi" w:hAnsiTheme="minorHAnsi"/>
          <w:sz w:val="24"/>
          <w:szCs w:val="24"/>
          <w:lang w:val="it-IT"/>
        </w:rPr>
        <w:t>prodotti vitivinicoli esclusi dalle elaborazioni</w:t>
      </w:r>
      <w:r w:rsidR="00DD2FBF">
        <w:rPr>
          <w:rFonts w:asciiTheme="minorHAnsi" w:hAnsiTheme="minorHAnsi"/>
          <w:sz w:val="24"/>
          <w:szCs w:val="24"/>
          <w:lang w:val="it-IT"/>
        </w:rPr>
        <w:t xml:space="preserve"> e con frigo-conservazione fino al 31 marzo dell’anno successivo alla vendemmia</w:t>
      </w:r>
      <w:r w:rsidR="002400B4">
        <w:rPr>
          <w:rFonts w:asciiTheme="minorHAnsi" w:hAnsiTheme="minorHAnsi"/>
          <w:sz w:val="24"/>
          <w:szCs w:val="24"/>
          <w:lang w:val="it-IT"/>
        </w:rPr>
        <w:t>;</w:t>
      </w:r>
    </w:p>
    <w:p w14:paraId="55EED528" w14:textId="77777777" w:rsidR="00620C86" w:rsidRPr="006418F3" w:rsidRDefault="002E2D4A" w:rsidP="00D61145">
      <w:pPr>
        <w:pStyle w:val="Paragrafoelenco"/>
        <w:numPr>
          <w:ilvl w:val="0"/>
          <w:numId w:val="5"/>
        </w:numPr>
        <w:tabs>
          <w:tab w:val="left" w:pos="967"/>
        </w:tabs>
        <w:ind w:right="-49" w:firstLine="0"/>
        <w:jc w:val="both"/>
        <w:rPr>
          <w:rFonts w:asciiTheme="minorHAnsi" w:hAnsiTheme="minorHAnsi"/>
          <w:sz w:val="24"/>
          <w:szCs w:val="24"/>
          <w:lang w:val="it-IT"/>
        </w:rPr>
      </w:pPr>
      <w:r w:rsidRPr="00DD2FBF">
        <w:rPr>
          <w:rFonts w:asciiTheme="minorHAnsi" w:hAnsiTheme="minorHAnsi"/>
          <w:i/>
          <w:sz w:val="24"/>
          <w:szCs w:val="24"/>
          <w:lang w:val="it-IT"/>
        </w:rPr>
        <w:t>Premialità</w:t>
      </w:r>
      <w:r w:rsidR="00AC64C6" w:rsidRPr="00DD2FBF">
        <w:rPr>
          <w:rFonts w:asciiTheme="minorHAnsi" w:hAnsiTheme="minorHAnsi"/>
          <w:i/>
          <w:sz w:val="24"/>
          <w:szCs w:val="24"/>
          <w:lang w:val="it-IT"/>
        </w:rPr>
        <w:t xml:space="preserve"> per spumantizzazione</w:t>
      </w:r>
      <w:r w:rsidRPr="006418F3">
        <w:rPr>
          <w:rFonts w:asciiTheme="minorHAnsi" w:hAnsiTheme="minorHAnsi"/>
          <w:sz w:val="24"/>
          <w:szCs w:val="24"/>
          <w:lang w:val="it-IT"/>
        </w:rPr>
        <w:t xml:space="preserve">: </w:t>
      </w:r>
      <w:r w:rsidR="00A21AAA">
        <w:rPr>
          <w:rFonts w:asciiTheme="minorHAnsi" w:hAnsiTheme="minorHAnsi"/>
          <w:sz w:val="24"/>
          <w:szCs w:val="24"/>
          <w:lang w:val="it-IT"/>
        </w:rPr>
        <w:t xml:space="preserve">da definire in accordo tra le parti con </w:t>
      </w:r>
      <w:r w:rsidRPr="006418F3">
        <w:rPr>
          <w:rFonts w:asciiTheme="minorHAnsi" w:hAnsiTheme="minorHAnsi"/>
          <w:sz w:val="24"/>
          <w:szCs w:val="24"/>
          <w:lang w:val="it-IT"/>
        </w:rPr>
        <w:t xml:space="preserve">aumento di </w:t>
      </w:r>
      <w:r w:rsidR="00A21AAA">
        <w:rPr>
          <w:rFonts w:asciiTheme="minorHAnsi" w:hAnsiTheme="minorHAnsi"/>
          <w:b/>
          <w:sz w:val="24"/>
          <w:szCs w:val="24"/>
          <w:lang w:val="it-IT"/>
        </w:rPr>
        <w:t>……</w:t>
      </w:r>
      <w:r w:rsidR="00B84F90" w:rsidRPr="00DD2FBF">
        <w:rPr>
          <w:rFonts w:asciiTheme="minorHAnsi" w:hAnsiTheme="minorHAnsi"/>
          <w:b/>
          <w:sz w:val="24"/>
          <w:szCs w:val="24"/>
          <w:lang w:val="it-IT"/>
        </w:rPr>
        <w:t xml:space="preserve"> </w:t>
      </w:r>
      <w:r w:rsidRPr="00DD2FBF">
        <w:rPr>
          <w:rFonts w:asciiTheme="minorHAnsi" w:hAnsiTheme="minorHAnsi"/>
          <w:b/>
          <w:sz w:val="24"/>
          <w:szCs w:val="24"/>
          <w:lang w:val="it-IT"/>
        </w:rPr>
        <w:t>€/</w:t>
      </w:r>
      <w:r w:rsidR="00B84F90">
        <w:rPr>
          <w:rFonts w:asciiTheme="minorHAnsi" w:hAnsiTheme="minorHAnsi"/>
          <w:b/>
          <w:sz w:val="24"/>
          <w:szCs w:val="24"/>
          <w:lang w:val="it-IT"/>
        </w:rPr>
        <w:t>litro</w:t>
      </w:r>
      <w:r w:rsidRPr="006418F3">
        <w:rPr>
          <w:rFonts w:asciiTheme="minorHAnsi" w:hAnsiTheme="minorHAnsi"/>
          <w:sz w:val="24"/>
          <w:szCs w:val="24"/>
          <w:lang w:val="it-IT"/>
        </w:rPr>
        <w:t xml:space="preserve"> </w:t>
      </w:r>
      <w:r w:rsidR="00AC64C6">
        <w:rPr>
          <w:rFonts w:asciiTheme="minorHAnsi" w:hAnsiTheme="minorHAnsi"/>
          <w:sz w:val="24"/>
          <w:szCs w:val="24"/>
          <w:lang w:val="it-IT"/>
        </w:rPr>
        <w:t>per produzioni consegnate nello stato di “vino spumante” (nelle versioni brut e/o extra dry), allo stato sfuso;</w:t>
      </w:r>
    </w:p>
    <w:p w14:paraId="46743C12" w14:textId="77777777" w:rsidR="00AC64C6" w:rsidRDefault="00AC64C6" w:rsidP="00D61145">
      <w:pPr>
        <w:pStyle w:val="Paragrafoelenco"/>
        <w:numPr>
          <w:ilvl w:val="0"/>
          <w:numId w:val="5"/>
        </w:numPr>
        <w:tabs>
          <w:tab w:val="left" w:pos="967"/>
        </w:tabs>
        <w:spacing w:before="1"/>
        <w:ind w:right="-49" w:firstLine="0"/>
        <w:jc w:val="both"/>
        <w:rPr>
          <w:rFonts w:asciiTheme="minorHAnsi" w:hAnsiTheme="minorHAnsi"/>
          <w:sz w:val="24"/>
          <w:szCs w:val="24"/>
          <w:lang w:val="it-IT"/>
        </w:rPr>
      </w:pPr>
      <w:r w:rsidRPr="00DD2FBF">
        <w:rPr>
          <w:rFonts w:asciiTheme="minorHAnsi" w:hAnsiTheme="minorHAnsi"/>
          <w:i/>
          <w:sz w:val="24"/>
          <w:szCs w:val="24"/>
          <w:lang w:val="it-IT"/>
        </w:rPr>
        <w:t>Premialità per frizzantatura</w:t>
      </w:r>
      <w:r>
        <w:rPr>
          <w:rFonts w:asciiTheme="minorHAnsi" w:hAnsiTheme="minorHAnsi"/>
          <w:sz w:val="24"/>
          <w:szCs w:val="24"/>
          <w:lang w:val="it-IT"/>
        </w:rPr>
        <w:t xml:space="preserve">: </w:t>
      </w:r>
      <w:r w:rsidR="00A21AAA">
        <w:rPr>
          <w:rFonts w:asciiTheme="minorHAnsi" w:hAnsiTheme="minorHAnsi"/>
          <w:sz w:val="24"/>
          <w:szCs w:val="24"/>
          <w:lang w:val="it-IT"/>
        </w:rPr>
        <w:t xml:space="preserve">da definire in accordo tra le parti con </w:t>
      </w:r>
      <w:r w:rsidR="00A21AAA" w:rsidRPr="006418F3">
        <w:rPr>
          <w:rFonts w:asciiTheme="minorHAnsi" w:hAnsiTheme="minorHAnsi"/>
          <w:sz w:val="24"/>
          <w:szCs w:val="24"/>
          <w:lang w:val="it-IT"/>
        </w:rPr>
        <w:t xml:space="preserve">aumento di </w:t>
      </w:r>
      <w:r w:rsidR="00A21AAA">
        <w:rPr>
          <w:rFonts w:asciiTheme="minorHAnsi" w:hAnsiTheme="minorHAnsi"/>
          <w:b/>
          <w:sz w:val="24"/>
          <w:szCs w:val="24"/>
          <w:lang w:val="it-IT"/>
        </w:rPr>
        <w:t>……</w:t>
      </w:r>
      <w:r w:rsidRPr="00DD2FBF">
        <w:rPr>
          <w:rFonts w:asciiTheme="minorHAnsi" w:hAnsiTheme="minorHAnsi"/>
          <w:b/>
          <w:sz w:val="24"/>
          <w:szCs w:val="24"/>
          <w:lang w:val="it-IT"/>
        </w:rPr>
        <w:t xml:space="preserve"> €/</w:t>
      </w:r>
      <w:r w:rsidR="00B84F90">
        <w:rPr>
          <w:rFonts w:asciiTheme="minorHAnsi" w:hAnsiTheme="minorHAnsi"/>
          <w:b/>
          <w:sz w:val="24"/>
          <w:szCs w:val="24"/>
          <w:lang w:val="it-IT"/>
        </w:rPr>
        <w:t>litro</w:t>
      </w:r>
      <w:r w:rsidR="00B84F90" w:rsidRPr="006418F3">
        <w:rPr>
          <w:rFonts w:asciiTheme="minorHAnsi" w:hAnsiTheme="minorHAnsi"/>
          <w:sz w:val="24"/>
          <w:szCs w:val="24"/>
          <w:lang w:val="it-IT"/>
        </w:rPr>
        <w:t xml:space="preserve"> </w:t>
      </w:r>
      <w:r>
        <w:rPr>
          <w:rFonts w:asciiTheme="minorHAnsi" w:hAnsiTheme="minorHAnsi"/>
          <w:sz w:val="24"/>
          <w:szCs w:val="24"/>
          <w:lang w:val="it-IT"/>
        </w:rPr>
        <w:t>per produzioni consegnate nello stato di “vino frizzante”, allo stato sfuso;</w:t>
      </w:r>
    </w:p>
    <w:p w14:paraId="74314CE9" w14:textId="77777777" w:rsidR="00E924AB" w:rsidRDefault="00AC64C6" w:rsidP="00D61145">
      <w:pPr>
        <w:pStyle w:val="Paragrafoelenco"/>
        <w:numPr>
          <w:ilvl w:val="0"/>
          <w:numId w:val="5"/>
        </w:numPr>
        <w:tabs>
          <w:tab w:val="left" w:pos="967"/>
        </w:tabs>
        <w:spacing w:before="1"/>
        <w:ind w:right="-49" w:firstLine="0"/>
        <w:jc w:val="both"/>
        <w:rPr>
          <w:rFonts w:asciiTheme="minorHAnsi" w:hAnsiTheme="minorHAnsi"/>
          <w:sz w:val="24"/>
          <w:szCs w:val="24"/>
          <w:lang w:val="it-IT"/>
        </w:rPr>
      </w:pPr>
      <w:r w:rsidRPr="00DD2FBF">
        <w:rPr>
          <w:rFonts w:asciiTheme="minorHAnsi" w:hAnsiTheme="minorHAnsi"/>
          <w:i/>
          <w:sz w:val="24"/>
          <w:szCs w:val="24"/>
          <w:lang w:val="it-IT"/>
        </w:rPr>
        <w:t>Premialità per frigo conservazione</w:t>
      </w:r>
      <w:r>
        <w:rPr>
          <w:rFonts w:asciiTheme="minorHAnsi" w:hAnsiTheme="minorHAnsi"/>
          <w:sz w:val="24"/>
          <w:szCs w:val="24"/>
          <w:lang w:val="it-IT"/>
        </w:rPr>
        <w:t>: la frigo-conservazione del prodotto è compresa nel prezzo fino al 3</w:t>
      </w:r>
      <w:r w:rsidR="00A21AAA">
        <w:rPr>
          <w:rFonts w:asciiTheme="minorHAnsi" w:hAnsiTheme="minorHAnsi"/>
          <w:sz w:val="24"/>
          <w:szCs w:val="24"/>
          <w:lang w:val="it-IT"/>
        </w:rPr>
        <w:t>0</w:t>
      </w:r>
      <w:r>
        <w:rPr>
          <w:rFonts w:asciiTheme="minorHAnsi" w:hAnsiTheme="minorHAnsi"/>
          <w:sz w:val="24"/>
          <w:szCs w:val="24"/>
          <w:lang w:val="it-IT"/>
        </w:rPr>
        <w:t xml:space="preserve"> </w:t>
      </w:r>
      <w:r w:rsidR="00A21AAA">
        <w:rPr>
          <w:rFonts w:asciiTheme="minorHAnsi" w:hAnsiTheme="minorHAnsi"/>
          <w:sz w:val="24"/>
          <w:szCs w:val="24"/>
          <w:lang w:val="it-IT"/>
        </w:rPr>
        <w:t>aprile</w:t>
      </w:r>
      <w:r>
        <w:rPr>
          <w:rFonts w:asciiTheme="minorHAnsi" w:hAnsiTheme="minorHAnsi"/>
          <w:sz w:val="24"/>
          <w:szCs w:val="24"/>
          <w:lang w:val="it-IT"/>
        </w:rPr>
        <w:t xml:space="preserve"> dell’anno successivo alla vendemmia. </w:t>
      </w:r>
    </w:p>
    <w:p w14:paraId="226086B3" w14:textId="77777777" w:rsidR="00AC64C6" w:rsidRDefault="00E924AB" w:rsidP="00D61145">
      <w:pPr>
        <w:pStyle w:val="Paragrafoelenco"/>
        <w:tabs>
          <w:tab w:val="left" w:pos="967"/>
        </w:tabs>
        <w:spacing w:before="1"/>
        <w:ind w:left="542" w:right="-49" w:firstLine="0"/>
        <w:jc w:val="both"/>
        <w:rPr>
          <w:rFonts w:asciiTheme="minorHAnsi" w:hAnsiTheme="minorHAnsi"/>
          <w:sz w:val="24"/>
          <w:szCs w:val="24"/>
          <w:lang w:val="it-IT"/>
        </w:rPr>
      </w:pPr>
      <w:r>
        <w:rPr>
          <w:rFonts w:asciiTheme="minorHAnsi" w:hAnsiTheme="minorHAnsi"/>
          <w:sz w:val="24"/>
          <w:szCs w:val="24"/>
          <w:lang w:val="it-IT"/>
        </w:rPr>
        <w:t>Ol</w:t>
      </w:r>
      <w:r w:rsidR="00AC64C6">
        <w:rPr>
          <w:rFonts w:asciiTheme="minorHAnsi" w:hAnsiTheme="minorHAnsi"/>
          <w:sz w:val="24"/>
          <w:szCs w:val="24"/>
          <w:lang w:val="it-IT"/>
        </w:rPr>
        <w:t xml:space="preserve">tre tale data, e fino alla data di scadenza del ritiro e/o consegna prevista nel presente Contratto di Fornitura, dovrà essere corrisposto </w:t>
      </w:r>
      <w:r w:rsidR="008120A5">
        <w:rPr>
          <w:rFonts w:asciiTheme="minorHAnsi" w:hAnsiTheme="minorHAnsi"/>
          <w:sz w:val="24"/>
          <w:szCs w:val="24"/>
          <w:lang w:val="it-IT"/>
        </w:rPr>
        <w:t xml:space="preserve">un compenso alla Ditta Venditrice che ha in deposito il prodotto di </w:t>
      </w:r>
      <w:r w:rsidR="008120A5" w:rsidRPr="00DD2FBF">
        <w:rPr>
          <w:rFonts w:asciiTheme="minorHAnsi" w:hAnsiTheme="minorHAnsi"/>
          <w:b/>
          <w:sz w:val="24"/>
          <w:szCs w:val="24"/>
          <w:lang w:val="it-IT"/>
        </w:rPr>
        <w:t>0,005 €/kg/mese</w:t>
      </w:r>
      <w:r w:rsidR="008120A5">
        <w:rPr>
          <w:rFonts w:asciiTheme="minorHAnsi" w:hAnsiTheme="minorHAnsi"/>
          <w:sz w:val="24"/>
          <w:szCs w:val="24"/>
          <w:lang w:val="it-IT"/>
        </w:rPr>
        <w:t xml:space="preserve"> o frazione di esso. Il valore del costo della frigo-conservazione va esposto in fattura separatamente dal p</w:t>
      </w:r>
      <w:r>
        <w:rPr>
          <w:rFonts w:asciiTheme="minorHAnsi" w:hAnsiTheme="minorHAnsi"/>
          <w:sz w:val="24"/>
          <w:szCs w:val="24"/>
          <w:lang w:val="it-IT"/>
        </w:rPr>
        <w:t>rezzo del prodotto vitivinicolo.</w:t>
      </w:r>
    </w:p>
    <w:p w14:paraId="6C1C44D6" w14:textId="77777777" w:rsidR="00B60009" w:rsidRDefault="00B60009" w:rsidP="00D61145">
      <w:pPr>
        <w:pStyle w:val="Paragrafoelenco"/>
        <w:tabs>
          <w:tab w:val="left" w:pos="967"/>
        </w:tabs>
        <w:spacing w:before="1"/>
        <w:ind w:left="542" w:right="-49" w:firstLine="0"/>
        <w:jc w:val="both"/>
        <w:rPr>
          <w:rFonts w:asciiTheme="minorHAnsi" w:hAnsiTheme="minorHAnsi"/>
          <w:sz w:val="24"/>
          <w:szCs w:val="24"/>
          <w:lang w:val="it-IT"/>
        </w:rPr>
      </w:pPr>
    </w:p>
    <w:p w14:paraId="1389AE58" w14:textId="77777777" w:rsidR="00B60009" w:rsidRPr="006418F3" w:rsidRDefault="00B60009" w:rsidP="00D61145">
      <w:pPr>
        <w:pStyle w:val="Corpotesto"/>
        <w:ind w:left="542" w:right="-49"/>
        <w:jc w:val="both"/>
        <w:rPr>
          <w:rFonts w:asciiTheme="minorHAnsi" w:hAnsiTheme="minorHAnsi"/>
          <w:sz w:val="24"/>
          <w:szCs w:val="24"/>
          <w:lang w:val="it-IT"/>
        </w:rPr>
      </w:pPr>
      <w:r w:rsidRPr="006418F3">
        <w:rPr>
          <w:rFonts w:asciiTheme="minorHAnsi" w:hAnsiTheme="minorHAnsi"/>
          <w:sz w:val="24"/>
          <w:szCs w:val="24"/>
          <w:lang w:val="it-IT"/>
        </w:rPr>
        <w:t xml:space="preserve">Al fine di incentivare il </w:t>
      </w:r>
      <w:r>
        <w:rPr>
          <w:rFonts w:asciiTheme="minorHAnsi" w:hAnsiTheme="minorHAnsi"/>
          <w:sz w:val="24"/>
          <w:szCs w:val="24"/>
          <w:lang w:val="it-IT"/>
        </w:rPr>
        <w:t xml:space="preserve">miglioramento della qualità e la definizione degli standard </w:t>
      </w:r>
      <w:r w:rsidRPr="006418F3">
        <w:rPr>
          <w:rFonts w:asciiTheme="minorHAnsi" w:hAnsiTheme="minorHAnsi"/>
          <w:sz w:val="24"/>
          <w:szCs w:val="24"/>
          <w:lang w:val="it-IT"/>
        </w:rPr>
        <w:t>delle produzioni della filiera, viene previsto un sistema di p</w:t>
      </w:r>
      <w:r>
        <w:rPr>
          <w:rFonts w:asciiTheme="minorHAnsi" w:hAnsiTheme="minorHAnsi"/>
          <w:sz w:val="24"/>
          <w:szCs w:val="24"/>
          <w:lang w:val="it-IT"/>
        </w:rPr>
        <w:t>enalità</w:t>
      </w:r>
      <w:r w:rsidRPr="006418F3">
        <w:rPr>
          <w:rFonts w:asciiTheme="minorHAnsi" w:hAnsiTheme="minorHAnsi"/>
          <w:sz w:val="24"/>
          <w:szCs w:val="24"/>
          <w:lang w:val="it-IT"/>
        </w:rPr>
        <w:t xml:space="preserve"> riferito al controllo </w:t>
      </w:r>
      <w:r>
        <w:rPr>
          <w:rFonts w:asciiTheme="minorHAnsi" w:hAnsiTheme="minorHAnsi"/>
          <w:sz w:val="24"/>
          <w:szCs w:val="24"/>
          <w:lang w:val="it-IT"/>
        </w:rPr>
        <w:t>di alcuni parametri sulle produzioni</w:t>
      </w:r>
      <w:r w:rsidRPr="006418F3">
        <w:rPr>
          <w:rFonts w:asciiTheme="minorHAnsi" w:hAnsiTheme="minorHAnsi"/>
          <w:sz w:val="24"/>
          <w:szCs w:val="24"/>
          <w:lang w:val="it-IT"/>
        </w:rPr>
        <w:t xml:space="preserve"> </w:t>
      </w:r>
      <w:r>
        <w:rPr>
          <w:rFonts w:asciiTheme="minorHAnsi" w:hAnsiTheme="minorHAnsi"/>
          <w:sz w:val="24"/>
          <w:szCs w:val="24"/>
          <w:lang w:val="it-IT"/>
        </w:rPr>
        <w:t xml:space="preserve">ritirate e/o </w:t>
      </w:r>
      <w:r w:rsidRPr="006418F3">
        <w:rPr>
          <w:rFonts w:asciiTheme="minorHAnsi" w:hAnsiTheme="minorHAnsi"/>
          <w:sz w:val="24"/>
          <w:szCs w:val="24"/>
          <w:lang w:val="it-IT"/>
        </w:rPr>
        <w:t>consegnat</w:t>
      </w:r>
      <w:r>
        <w:rPr>
          <w:rFonts w:asciiTheme="minorHAnsi" w:hAnsiTheme="minorHAnsi"/>
          <w:sz w:val="24"/>
          <w:szCs w:val="24"/>
          <w:lang w:val="it-IT"/>
        </w:rPr>
        <w:t>e</w:t>
      </w:r>
      <w:r w:rsidRPr="006418F3">
        <w:rPr>
          <w:rFonts w:asciiTheme="minorHAnsi" w:hAnsiTheme="minorHAnsi"/>
          <w:sz w:val="24"/>
          <w:szCs w:val="24"/>
          <w:lang w:val="it-IT"/>
        </w:rPr>
        <w:t xml:space="preserve"> dalle </w:t>
      </w:r>
      <w:r>
        <w:rPr>
          <w:rFonts w:asciiTheme="minorHAnsi" w:hAnsiTheme="minorHAnsi"/>
          <w:sz w:val="24"/>
          <w:szCs w:val="24"/>
          <w:lang w:val="it-IT"/>
        </w:rPr>
        <w:t>Ditte Venditrici</w:t>
      </w:r>
      <w:r w:rsidRPr="006418F3">
        <w:rPr>
          <w:rFonts w:asciiTheme="minorHAnsi" w:hAnsiTheme="minorHAnsi"/>
          <w:sz w:val="24"/>
          <w:szCs w:val="24"/>
          <w:lang w:val="it-IT"/>
        </w:rPr>
        <w:t>, così come</w:t>
      </w:r>
      <w:r w:rsidRPr="006418F3">
        <w:rPr>
          <w:rFonts w:asciiTheme="minorHAnsi" w:hAnsiTheme="minorHAnsi"/>
          <w:spacing w:val="-3"/>
          <w:sz w:val="24"/>
          <w:szCs w:val="24"/>
          <w:lang w:val="it-IT"/>
        </w:rPr>
        <w:t xml:space="preserve"> </w:t>
      </w:r>
      <w:r w:rsidRPr="006418F3">
        <w:rPr>
          <w:rFonts w:asciiTheme="minorHAnsi" w:hAnsiTheme="minorHAnsi"/>
          <w:sz w:val="24"/>
          <w:szCs w:val="24"/>
          <w:lang w:val="it-IT"/>
        </w:rPr>
        <w:t>segue:</w:t>
      </w:r>
    </w:p>
    <w:p w14:paraId="23F22F53" w14:textId="77777777" w:rsidR="00B60009" w:rsidRPr="00B60009" w:rsidRDefault="00B60009" w:rsidP="00D61145">
      <w:pPr>
        <w:pStyle w:val="Paragrafoelenco"/>
        <w:tabs>
          <w:tab w:val="left" w:pos="967"/>
        </w:tabs>
        <w:spacing w:before="1"/>
        <w:ind w:left="542" w:right="-49" w:firstLine="0"/>
        <w:jc w:val="both"/>
        <w:rPr>
          <w:rFonts w:asciiTheme="minorHAnsi" w:hAnsiTheme="minorHAnsi"/>
          <w:sz w:val="24"/>
          <w:szCs w:val="24"/>
          <w:lang w:val="it-IT"/>
        </w:rPr>
      </w:pPr>
    </w:p>
    <w:p w14:paraId="1D0E5653" w14:textId="77777777" w:rsidR="00D20F8C" w:rsidRDefault="00D20F8C" w:rsidP="00D61145">
      <w:pPr>
        <w:pStyle w:val="Paragrafoelenco"/>
        <w:numPr>
          <w:ilvl w:val="0"/>
          <w:numId w:val="5"/>
        </w:numPr>
        <w:tabs>
          <w:tab w:val="left" w:pos="967"/>
        </w:tabs>
        <w:spacing w:before="1"/>
        <w:ind w:right="-49" w:firstLine="0"/>
        <w:jc w:val="both"/>
        <w:rPr>
          <w:rFonts w:asciiTheme="minorHAnsi" w:hAnsiTheme="minorHAnsi"/>
          <w:sz w:val="24"/>
          <w:szCs w:val="24"/>
          <w:lang w:val="it-IT"/>
        </w:rPr>
      </w:pPr>
      <w:r>
        <w:rPr>
          <w:rFonts w:asciiTheme="minorHAnsi" w:hAnsiTheme="minorHAnsi"/>
          <w:i/>
          <w:sz w:val="24"/>
          <w:szCs w:val="24"/>
          <w:lang w:val="it-IT"/>
        </w:rPr>
        <w:t>Penalità e formazione del prezzo</w:t>
      </w:r>
      <w:r w:rsidR="00B60009">
        <w:rPr>
          <w:rFonts w:asciiTheme="minorHAnsi" w:hAnsiTheme="minorHAnsi"/>
          <w:i/>
          <w:sz w:val="24"/>
          <w:szCs w:val="24"/>
          <w:lang w:val="it-IT"/>
        </w:rPr>
        <w:t xml:space="preserve"> definitivo</w:t>
      </w:r>
      <w:r w:rsidRPr="00D20F8C">
        <w:rPr>
          <w:rFonts w:asciiTheme="minorHAnsi" w:hAnsiTheme="minorHAnsi"/>
          <w:sz w:val="24"/>
          <w:szCs w:val="24"/>
          <w:lang w:val="it-IT"/>
        </w:rPr>
        <w:t>:</w:t>
      </w:r>
      <w:r>
        <w:rPr>
          <w:rFonts w:asciiTheme="minorHAnsi" w:hAnsiTheme="minorHAnsi"/>
          <w:sz w:val="24"/>
          <w:szCs w:val="24"/>
          <w:lang w:val="it-IT"/>
        </w:rPr>
        <w:t xml:space="preserve"> le penalità vengono calcolate applicando ad alcuni parametri di valutazione dei punteggi attribuiti per la definizione della scala dei valori.</w:t>
      </w:r>
    </w:p>
    <w:p w14:paraId="4A127974" w14:textId="77777777" w:rsidR="00D20F8C" w:rsidRDefault="00D20F8C" w:rsidP="00D61145">
      <w:pPr>
        <w:pStyle w:val="Paragrafoelenco"/>
        <w:tabs>
          <w:tab w:val="left" w:pos="967"/>
        </w:tabs>
        <w:spacing w:before="1"/>
        <w:ind w:left="542" w:right="-49" w:firstLine="0"/>
        <w:jc w:val="both"/>
        <w:rPr>
          <w:rFonts w:asciiTheme="minorHAnsi" w:hAnsiTheme="minorHAnsi"/>
          <w:sz w:val="24"/>
          <w:szCs w:val="24"/>
          <w:lang w:val="it-IT"/>
        </w:rPr>
      </w:pPr>
      <w:r>
        <w:rPr>
          <w:rFonts w:asciiTheme="minorHAnsi" w:hAnsiTheme="minorHAnsi"/>
          <w:sz w:val="24"/>
          <w:szCs w:val="24"/>
          <w:lang w:val="it-IT"/>
        </w:rPr>
        <w:t xml:space="preserve">Il punteggio per i parametri di qualità, espresso in centesimi da 0 a 100, andrà ad incidere </w:t>
      </w:r>
      <w:r w:rsidR="007E614B">
        <w:rPr>
          <w:rFonts w:asciiTheme="minorHAnsi" w:hAnsiTheme="minorHAnsi"/>
          <w:sz w:val="24"/>
          <w:szCs w:val="24"/>
          <w:lang w:val="it-IT"/>
        </w:rPr>
        <w:t>positivamente o negativamente</w:t>
      </w:r>
      <w:r>
        <w:rPr>
          <w:rFonts w:asciiTheme="minorHAnsi" w:hAnsiTheme="minorHAnsi"/>
          <w:sz w:val="24"/>
          <w:szCs w:val="24"/>
          <w:lang w:val="it-IT"/>
        </w:rPr>
        <w:t xml:space="preserve"> sul prezzo base indicato nel Contratto Quadro</w:t>
      </w:r>
      <w:r w:rsidR="007E614B">
        <w:rPr>
          <w:rFonts w:asciiTheme="minorHAnsi" w:hAnsiTheme="minorHAnsi"/>
          <w:sz w:val="24"/>
          <w:szCs w:val="24"/>
          <w:lang w:val="it-IT"/>
        </w:rPr>
        <w:t>,</w:t>
      </w:r>
      <w:r>
        <w:rPr>
          <w:rFonts w:asciiTheme="minorHAnsi" w:hAnsiTheme="minorHAnsi"/>
          <w:sz w:val="24"/>
          <w:szCs w:val="24"/>
          <w:lang w:val="it-IT"/>
        </w:rPr>
        <w:t xml:space="preserve"> ottenendo, di conseguenza, il prezzo del prodotto vitivinicolo da applicarsi nel presente Contratto di Fornitura. </w:t>
      </w:r>
    </w:p>
    <w:p w14:paraId="41CA4609" w14:textId="77777777" w:rsidR="00B60009" w:rsidRDefault="00D20F8C" w:rsidP="00D61145">
      <w:pPr>
        <w:pStyle w:val="Paragrafoelenco"/>
        <w:tabs>
          <w:tab w:val="left" w:pos="967"/>
        </w:tabs>
        <w:spacing w:before="1"/>
        <w:ind w:left="542" w:right="-49" w:firstLine="0"/>
        <w:jc w:val="both"/>
        <w:rPr>
          <w:rFonts w:asciiTheme="minorHAnsi" w:hAnsiTheme="minorHAnsi"/>
          <w:sz w:val="24"/>
          <w:szCs w:val="24"/>
          <w:lang w:val="it-IT"/>
        </w:rPr>
      </w:pPr>
      <w:r>
        <w:rPr>
          <w:rFonts w:asciiTheme="minorHAnsi" w:hAnsiTheme="minorHAnsi"/>
          <w:sz w:val="24"/>
          <w:szCs w:val="24"/>
          <w:lang w:val="it-IT"/>
        </w:rPr>
        <w:t>I parametri di valutazione qualitativa sono</w:t>
      </w:r>
      <w:r w:rsidR="00B60009">
        <w:rPr>
          <w:rFonts w:asciiTheme="minorHAnsi" w:hAnsiTheme="minorHAnsi"/>
          <w:sz w:val="24"/>
          <w:szCs w:val="24"/>
          <w:lang w:val="it-IT"/>
        </w:rPr>
        <w:t xml:space="preserve">: </w:t>
      </w:r>
    </w:p>
    <w:p w14:paraId="07ED9A85" w14:textId="77777777" w:rsidR="00D20F8C" w:rsidRDefault="00B60009" w:rsidP="00D61145">
      <w:pPr>
        <w:pStyle w:val="Paragrafoelenco"/>
        <w:numPr>
          <w:ilvl w:val="0"/>
          <w:numId w:val="13"/>
        </w:numPr>
        <w:tabs>
          <w:tab w:val="left" w:pos="967"/>
        </w:tabs>
        <w:spacing w:before="1"/>
        <w:ind w:right="-49"/>
        <w:jc w:val="both"/>
        <w:rPr>
          <w:rFonts w:asciiTheme="minorHAnsi" w:hAnsiTheme="minorHAnsi"/>
          <w:sz w:val="24"/>
          <w:szCs w:val="24"/>
          <w:lang w:val="it-IT"/>
        </w:rPr>
      </w:pPr>
      <w:r>
        <w:rPr>
          <w:rFonts w:asciiTheme="minorHAnsi" w:hAnsiTheme="minorHAnsi"/>
          <w:sz w:val="24"/>
          <w:szCs w:val="24"/>
          <w:lang w:val="it-IT"/>
        </w:rPr>
        <w:t>titolo alcolometrico volumico potenziale (%vol.), che esprime il contenuto alcolico svolto e da svolgere;</w:t>
      </w:r>
    </w:p>
    <w:p w14:paraId="414D8C3A" w14:textId="77777777" w:rsidR="00B60009" w:rsidRDefault="00B60009" w:rsidP="00D61145">
      <w:pPr>
        <w:pStyle w:val="Paragrafoelenco"/>
        <w:numPr>
          <w:ilvl w:val="0"/>
          <w:numId w:val="13"/>
        </w:numPr>
        <w:tabs>
          <w:tab w:val="left" w:pos="967"/>
        </w:tabs>
        <w:spacing w:before="1"/>
        <w:ind w:right="-49"/>
        <w:jc w:val="both"/>
        <w:rPr>
          <w:rFonts w:asciiTheme="minorHAnsi" w:hAnsiTheme="minorHAnsi"/>
          <w:sz w:val="24"/>
          <w:szCs w:val="24"/>
          <w:lang w:val="it-IT"/>
        </w:rPr>
      </w:pPr>
      <w:r>
        <w:rPr>
          <w:rFonts w:asciiTheme="minorHAnsi" w:hAnsiTheme="minorHAnsi"/>
          <w:sz w:val="24"/>
          <w:szCs w:val="24"/>
          <w:lang w:val="it-IT"/>
        </w:rPr>
        <w:t>l’acidità totale (g/l), che esprime il contenuto di acidi;</w:t>
      </w:r>
    </w:p>
    <w:p w14:paraId="5709517B" w14:textId="77777777" w:rsidR="00B60009" w:rsidRDefault="00B60009" w:rsidP="00D61145">
      <w:pPr>
        <w:pStyle w:val="Paragrafoelenco"/>
        <w:numPr>
          <w:ilvl w:val="0"/>
          <w:numId w:val="13"/>
        </w:numPr>
        <w:tabs>
          <w:tab w:val="left" w:pos="967"/>
        </w:tabs>
        <w:spacing w:before="1"/>
        <w:ind w:right="-49"/>
        <w:jc w:val="both"/>
        <w:rPr>
          <w:rFonts w:asciiTheme="minorHAnsi" w:hAnsiTheme="minorHAnsi"/>
          <w:sz w:val="24"/>
          <w:szCs w:val="24"/>
          <w:lang w:val="it-IT"/>
        </w:rPr>
      </w:pPr>
      <w:r>
        <w:rPr>
          <w:rFonts w:asciiTheme="minorHAnsi" w:hAnsiTheme="minorHAnsi"/>
          <w:sz w:val="24"/>
          <w:szCs w:val="24"/>
          <w:lang w:val="it-IT"/>
        </w:rPr>
        <w:t>il pH, che esprime l’acidità reale;</w:t>
      </w:r>
    </w:p>
    <w:p w14:paraId="2AE431FA" w14:textId="77777777" w:rsidR="00A97680" w:rsidRDefault="00B60009" w:rsidP="00D61145">
      <w:pPr>
        <w:pStyle w:val="Paragrafoelenco"/>
        <w:numPr>
          <w:ilvl w:val="0"/>
          <w:numId w:val="13"/>
        </w:numPr>
        <w:tabs>
          <w:tab w:val="left" w:pos="967"/>
        </w:tabs>
        <w:spacing w:before="1"/>
        <w:ind w:right="-49"/>
        <w:jc w:val="both"/>
        <w:rPr>
          <w:rFonts w:asciiTheme="minorHAnsi" w:hAnsiTheme="minorHAnsi"/>
          <w:sz w:val="24"/>
          <w:szCs w:val="24"/>
          <w:lang w:val="it-IT"/>
        </w:rPr>
      </w:pPr>
      <w:r>
        <w:rPr>
          <w:rFonts w:asciiTheme="minorHAnsi" w:hAnsiTheme="minorHAnsi"/>
          <w:sz w:val="24"/>
          <w:szCs w:val="24"/>
          <w:lang w:val="it-IT"/>
        </w:rPr>
        <w:t xml:space="preserve">l’acido </w:t>
      </w:r>
      <w:r w:rsidR="00B84F90">
        <w:rPr>
          <w:rFonts w:asciiTheme="minorHAnsi" w:hAnsiTheme="minorHAnsi"/>
          <w:sz w:val="24"/>
          <w:szCs w:val="24"/>
          <w:lang w:val="it-IT"/>
        </w:rPr>
        <w:t xml:space="preserve">lattico </w:t>
      </w:r>
      <w:r>
        <w:rPr>
          <w:rFonts w:asciiTheme="minorHAnsi" w:hAnsiTheme="minorHAnsi"/>
          <w:sz w:val="24"/>
          <w:szCs w:val="24"/>
          <w:lang w:val="it-IT"/>
        </w:rPr>
        <w:t xml:space="preserve">(g/l), che esprime il contenuto in acido </w:t>
      </w:r>
      <w:r w:rsidR="00B84F90">
        <w:rPr>
          <w:rFonts w:asciiTheme="minorHAnsi" w:hAnsiTheme="minorHAnsi"/>
          <w:sz w:val="24"/>
          <w:szCs w:val="24"/>
          <w:lang w:val="it-IT"/>
        </w:rPr>
        <w:t>lattico</w:t>
      </w:r>
      <w:r w:rsidR="00A97680">
        <w:rPr>
          <w:rFonts w:asciiTheme="minorHAnsi" w:hAnsiTheme="minorHAnsi"/>
          <w:sz w:val="24"/>
          <w:szCs w:val="24"/>
          <w:lang w:val="it-IT"/>
        </w:rPr>
        <w:t>;</w:t>
      </w:r>
    </w:p>
    <w:p w14:paraId="04FEB640" w14:textId="77777777" w:rsidR="00A97680" w:rsidRDefault="00A97680" w:rsidP="00D61145">
      <w:pPr>
        <w:pStyle w:val="Paragrafoelenco"/>
        <w:numPr>
          <w:ilvl w:val="0"/>
          <w:numId w:val="13"/>
        </w:numPr>
        <w:tabs>
          <w:tab w:val="left" w:pos="967"/>
        </w:tabs>
        <w:spacing w:before="1"/>
        <w:ind w:right="-49"/>
        <w:jc w:val="both"/>
        <w:rPr>
          <w:rFonts w:asciiTheme="minorHAnsi" w:hAnsiTheme="minorHAnsi"/>
          <w:sz w:val="24"/>
          <w:szCs w:val="24"/>
          <w:lang w:val="it-IT"/>
        </w:rPr>
      </w:pPr>
      <w:r>
        <w:rPr>
          <w:rFonts w:asciiTheme="minorHAnsi" w:hAnsiTheme="minorHAnsi"/>
          <w:sz w:val="24"/>
          <w:szCs w:val="24"/>
          <w:lang w:val="it-IT"/>
        </w:rPr>
        <w:t>l’anidride solforosa (mg/l), che esprime il contenuto dell’antisettico presente;</w:t>
      </w:r>
    </w:p>
    <w:p w14:paraId="1B87AF4E" w14:textId="64FCF277" w:rsidR="00B60009" w:rsidRDefault="00A97680" w:rsidP="00D61145">
      <w:pPr>
        <w:pStyle w:val="Paragrafoelenco"/>
        <w:numPr>
          <w:ilvl w:val="0"/>
          <w:numId w:val="13"/>
        </w:numPr>
        <w:tabs>
          <w:tab w:val="left" w:pos="967"/>
        </w:tabs>
        <w:spacing w:before="1"/>
        <w:ind w:right="-49"/>
        <w:jc w:val="both"/>
        <w:rPr>
          <w:rFonts w:asciiTheme="minorHAnsi" w:hAnsiTheme="minorHAnsi"/>
          <w:sz w:val="24"/>
          <w:szCs w:val="24"/>
          <w:lang w:val="it-IT"/>
        </w:rPr>
      </w:pPr>
      <w:r>
        <w:rPr>
          <w:rFonts w:asciiTheme="minorHAnsi" w:hAnsiTheme="minorHAnsi"/>
          <w:sz w:val="24"/>
          <w:szCs w:val="24"/>
          <w:lang w:val="it-IT"/>
        </w:rPr>
        <w:t>l’acidità volatile (g/l), che esprime il contenuto in acido acetico.</w:t>
      </w:r>
    </w:p>
    <w:p w14:paraId="3F5D1216" w14:textId="77777777" w:rsidR="00620C86" w:rsidRDefault="00620C86">
      <w:pPr>
        <w:pStyle w:val="Corpotesto"/>
        <w:spacing w:before="5"/>
        <w:rPr>
          <w:rFonts w:asciiTheme="minorHAnsi" w:hAnsiTheme="minorHAnsi"/>
          <w:sz w:val="24"/>
          <w:szCs w:val="24"/>
          <w:lang w:val="it-IT"/>
        </w:rPr>
      </w:pPr>
    </w:p>
    <w:p w14:paraId="708BAC28" w14:textId="77777777" w:rsidR="00827C2B" w:rsidRDefault="00827C2B">
      <w:pPr>
        <w:rPr>
          <w:rFonts w:asciiTheme="minorHAnsi" w:hAnsiTheme="minorHAnsi"/>
          <w:sz w:val="24"/>
          <w:szCs w:val="24"/>
          <w:lang w:val="it-IT"/>
        </w:rPr>
      </w:pPr>
      <w:r>
        <w:rPr>
          <w:rFonts w:asciiTheme="minorHAnsi" w:hAnsiTheme="minorHAnsi"/>
          <w:sz w:val="24"/>
          <w:szCs w:val="24"/>
          <w:lang w:val="it-IT"/>
        </w:rPr>
        <w:br w:type="page"/>
      </w:r>
    </w:p>
    <w:p w14:paraId="39587663" w14:textId="77777777" w:rsidR="00E924AB" w:rsidRPr="006418F3" w:rsidRDefault="00E924AB">
      <w:pPr>
        <w:pStyle w:val="Corpotesto"/>
        <w:spacing w:before="5"/>
        <w:rPr>
          <w:rFonts w:asciiTheme="minorHAnsi" w:hAnsiTheme="minorHAnsi"/>
          <w:sz w:val="24"/>
          <w:szCs w:val="24"/>
          <w:lang w:val="it-IT"/>
        </w:rPr>
      </w:pPr>
    </w:p>
    <w:p w14:paraId="11C2978C" w14:textId="77777777" w:rsidR="007E614B" w:rsidRDefault="002E2D4A" w:rsidP="00B207EE">
      <w:pPr>
        <w:pStyle w:val="Titolo1"/>
        <w:numPr>
          <w:ilvl w:val="0"/>
          <w:numId w:val="12"/>
        </w:numPr>
        <w:tabs>
          <w:tab w:val="left" w:pos="678"/>
          <w:tab w:val="left" w:pos="679"/>
        </w:tabs>
        <w:spacing w:line="235" w:lineRule="auto"/>
        <w:ind w:left="360" w:right="1984"/>
        <w:rPr>
          <w:rFonts w:asciiTheme="minorHAnsi" w:hAnsiTheme="minorHAnsi"/>
          <w:sz w:val="24"/>
          <w:szCs w:val="24"/>
          <w:lang w:val="it-IT"/>
        </w:rPr>
      </w:pPr>
      <w:r w:rsidRPr="006418F3">
        <w:rPr>
          <w:rFonts w:asciiTheme="minorHAnsi" w:hAnsiTheme="minorHAnsi"/>
          <w:sz w:val="24"/>
          <w:szCs w:val="24"/>
          <w:lang w:val="it-IT"/>
        </w:rPr>
        <w:t>CONTROVERSIE</w:t>
      </w:r>
    </w:p>
    <w:p w14:paraId="713C98B1" w14:textId="49797CB5" w:rsidR="00620C86" w:rsidRPr="006418F3" w:rsidRDefault="002E2D4A" w:rsidP="00B60009">
      <w:pPr>
        <w:pStyle w:val="Corpotesto"/>
        <w:jc w:val="both"/>
        <w:rPr>
          <w:rFonts w:asciiTheme="minorHAnsi" w:hAnsiTheme="minorHAnsi"/>
          <w:sz w:val="24"/>
          <w:szCs w:val="24"/>
          <w:lang w:val="it-IT"/>
        </w:rPr>
      </w:pPr>
      <w:r w:rsidRPr="006418F3">
        <w:rPr>
          <w:rFonts w:asciiTheme="minorHAnsi" w:hAnsiTheme="minorHAnsi"/>
          <w:sz w:val="24"/>
          <w:szCs w:val="24"/>
          <w:lang w:val="it-IT"/>
        </w:rPr>
        <w:t>Tutte le controversie derivanti dal presente Contratto, comprese quelle relative alla sua validità, interpretazione, esecuzione e risoluzione saranno gestite con arbitrato rituale, così come stabilito da art.1</w:t>
      </w:r>
      <w:r w:rsidR="009C3F40">
        <w:rPr>
          <w:rFonts w:asciiTheme="minorHAnsi" w:hAnsiTheme="minorHAnsi"/>
          <w:sz w:val="24"/>
          <w:szCs w:val="24"/>
          <w:lang w:val="it-IT"/>
        </w:rPr>
        <w:t>5</w:t>
      </w:r>
      <w:r w:rsidRPr="006418F3">
        <w:rPr>
          <w:rFonts w:asciiTheme="minorHAnsi" w:hAnsiTheme="minorHAnsi"/>
          <w:sz w:val="24"/>
          <w:szCs w:val="24"/>
          <w:lang w:val="it-IT"/>
        </w:rPr>
        <w:t xml:space="preserve"> del Contratto Quadro</w:t>
      </w:r>
      <w:r w:rsidR="009C3F40">
        <w:rPr>
          <w:rFonts w:asciiTheme="minorHAnsi" w:hAnsiTheme="minorHAnsi"/>
          <w:sz w:val="24"/>
          <w:szCs w:val="24"/>
          <w:lang w:val="it-IT"/>
        </w:rPr>
        <w:t xml:space="preserve"> tra Vinificatori ed Imbottigliatori della </w:t>
      </w:r>
      <w:r w:rsidR="008120A5" w:rsidRPr="009C3F40">
        <w:rPr>
          <w:rFonts w:asciiTheme="minorHAnsi" w:hAnsiTheme="minorHAnsi"/>
          <w:sz w:val="24"/>
          <w:szCs w:val="24"/>
          <w:lang w:val="it-IT"/>
        </w:rPr>
        <w:t>DOC Prosecco</w:t>
      </w:r>
      <w:r w:rsidRPr="006418F3">
        <w:rPr>
          <w:rFonts w:asciiTheme="minorHAnsi" w:hAnsiTheme="minorHAnsi"/>
          <w:sz w:val="24"/>
          <w:szCs w:val="24"/>
          <w:lang w:val="it-IT"/>
        </w:rPr>
        <w:t xml:space="preserve"> </w:t>
      </w:r>
      <w:r w:rsidR="008120A5">
        <w:rPr>
          <w:rFonts w:asciiTheme="minorHAnsi" w:hAnsiTheme="minorHAnsi"/>
          <w:sz w:val="24"/>
          <w:szCs w:val="24"/>
          <w:lang w:val="it-IT"/>
        </w:rPr>
        <w:t xml:space="preserve">Campagne Vitivinicole 2017 – 2018 - </w:t>
      </w:r>
      <w:r w:rsidRPr="006418F3">
        <w:rPr>
          <w:rFonts w:asciiTheme="minorHAnsi" w:hAnsiTheme="minorHAnsi"/>
          <w:sz w:val="24"/>
          <w:szCs w:val="24"/>
          <w:lang w:val="it-IT"/>
        </w:rPr>
        <w:t>201</w:t>
      </w:r>
      <w:r w:rsidR="008120A5">
        <w:rPr>
          <w:rFonts w:asciiTheme="minorHAnsi" w:hAnsiTheme="minorHAnsi"/>
          <w:sz w:val="24"/>
          <w:szCs w:val="24"/>
          <w:lang w:val="it-IT"/>
        </w:rPr>
        <w:t>9</w:t>
      </w:r>
      <w:r w:rsidRPr="006418F3">
        <w:rPr>
          <w:rFonts w:asciiTheme="minorHAnsi" w:hAnsiTheme="minorHAnsi"/>
          <w:sz w:val="24"/>
          <w:szCs w:val="24"/>
          <w:lang w:val="it-IT"/>
        </w:rPr>
        <w:t>.</w:t>
      </w:r>
    </w:p>
    <w:p w14:paraId="3CBABF67" w14:textId="77777777" w:rsidR="00E924AB" w:rsidRDefault="00E924AB">
      <w:pPr>
        <w:rPr>
          <w:rFonts w:asciiTheme="minorHAnsi" w:hAnsiTheme="minorHAnsi"/>
          <w:sz w:val="24"/>
          <w:szCs w:val="24"/>
          <w:lang w:val="it-IT"/>
        </w:rPr>
      </w:pPr>
    </w:p>
    <w:p w14:paraId="634DAB0E" w14:textId="77777777" w:rsidR="00620C86" w:rsidRPr="006418F3" w:rsidRDefault="00620C86">
      <w:pPr>
        <w:pStyle w:val="Corpotesto"/>
        <w:spacing w:before="10"/>
        <w:rPr>
          <w:rFonts w:asciiTheme="minorHAnsi" w:hAnsiTheme="minorHAnsi"/>
          <w:sz w:val="24"/>
          <w:szCs w:val="24"/>
          <w:lang w:val="it-IT"/>
        </w:rPr>
      </w:pPr>
    </w:p>
    <w:p w14:paraId="35A833B8" w14:textId="77777777" w:rsidR="00620C86" w:rsidRPr="006418F3" w:rsidRDefault="002E2D4A" w:rsidP="00B207EE">
      <w:pPr>
        <w:pStyle w:val="Titolo1"/>
        <w:numPr>
          <w:ilvl w:val="0"/>
          <w:numId w:val="12"/>
        </w:numPr>
        <w:tabs>
          <w:tab w:val="left" w:pos="678"/>
          <w:tab w:val="left" w:pos="679"/>
        </w:tabs>
        <w:spacing w:line="235" w:lineRule="auto"/>
        <w:ind w:left="360" w:right="1984"/>
        <w:rPr>
          <w:rFonts w:asciiTheme="minorHAnsi" w:hAnsiTheme="minorHAnsi"/>
          <w:sz w:val="24"/>
          <w:szCs w:val="24"/>
          <w:lang w:val="it-IT"/>
        </w:rPr>
      </w:pPr>
      <w:r w:rsidRPr="006418F3">
        <w:rPr>
          <w:rFonts w:asciiTheme="minorHAnsi" w:hAnsiTheme="minorHAnsi"/>
          <w:sz w:val="24"/>
          <w:szCs w:val="24"/>
          <w:lang w:val="it-IT"/>
        </w:rPr>
        <w:t>PRIVACY</w:t>
      </w:r>
    </w:p>
    <w:p w14:paraId="10D4E872" w14:textId="77777777" w:rsidR="00620C86" w:rsidRPr="006418F3" w:rsidRDefault="002E2D4A" w:rsidP="00B60009">
      <w:pPr>
        <w:pStyle w:val="Corpotesto"/>
        <w:jc w:val="both"/>
        <w:rPr>
          <w:rFonts w:asciiTheme="minorHAnsi" w:hAnsiTheme="minorHAnsi"/>
          <w:sz w:val="24"/>
          <w:szCs w:val="24"/>
          <w:lang w:val="it-IT"/>
        </w:rPr>
      </w:pPr>
      <w:r w:rsidRPr="006418F3">
        <w:rPr>
          <w:rFonts w:asciiTheme="minorHAnsi" w:hAnsiTheme="minorHAnsi"/>
          <w:sz w:val="24"/>
          <w:szCs w:val="24"/>
          <w:lang w:val="it-IT"/>
        </w:rPr>
        <w:t>Con la sottoscrizione del presente contratto, ciascuna Parte consente all’altra il trattamento dei propri dati, inclusa la comunicazione a terzi, qualora sia necessaria in funzione degli adempimenti, diritti ed obblighi connessi all’esecuzione del presente Contratto. Le parti prendono altresì atto dei diritti a loro riconosciuti dall’art. 7 del D.L. 30/06/2003 n. 196 sulla tutela dei dati personali, in particolare del diritto di richiedere l’aggiornamento, la rettifica o la cancellazione degli stessi.</w:t>
      </w:r>
    </w:p>
    <w:p w14:paraId="52E625A5" w14:textId="77777777" w:rsidR="00620C86" w:rsidRPr="006418F3" w:rsidRDefault="00620C86">
      <w:pPr>
        <w:pStyle w:val="Corpotesto"/>
        <w:spacing w:before="6"/>
        <w:rPr>
          <w:rFonts w:asciiTheme="minorHAnsi" w:hAnsiTheme="minorHAnsi"/>
          <w:sz w:val="24"/>
          <w:szCs w:val="24"/>
          <w:lang w:val="it-IT"/>
        </w:rPr>
      </w:pPr>
    </w:p>
    <w:p w14:paraId="623F08AD" w14:textId="77777777" w:rsidR="00620C86" w:rsidRPr="006418F3" w:rsidRDefault="002E2D4A">
      <w:pPr>
        <w:pStyle w:val="Corpotesto"/>
        <w:ind w:left="618"/>
        <w:jc w:val="both"/>
        <w:rPr>
          <w:rFonts w:asciiTheme="minorHAnsi" w:hAnsiTheme="minorHAnsi"/>
          <w:sz w:val="24"/>
          <w:szCs w:val="24"/>
          <w:lang w:val="it-IT"/>
        </w:rPr>
      </w:pPr>
      <w:r w:rsidRPr="006418F3">
        <w:rPr>
          <w:rFonts w:asciiTheme="minorHAnsi" w:hAnsiTheme="minorHAnsi"/>
          <w:sz w:val="24"/>
          <w:szCs w:val="24"/>
          <w:lang w:val="it-IT"/>
        </w:rPr>
        <w:t xml:space="preserve">…………., lì     /  </w:t>
      </w:r>
      <w:r w:rsidRPr="006418F3">
        <w:rPr>
          <w:rFonts w:asciiTheme="minorHAnsi" w:hAnsiTheme="minorHAnsi"/>
          <w:spacing w:val="52"/>
          <w:sz w:val="24"/>
          <w:szCs w:val="24"/>
          <w:lang w:val="it-IT"/>
        </w:rPr>
        <w:t xml:space="preserve"> </w:t>
      </w:r>
      <w:r w:rsidR="00061B4F">
        <w:rPr>
          <w:rFonts w:asciiTheme="minorHAnsi" w:hAnsiTheme="minorHAnsi"/>
          <w:sz w:val="24"/>
          <w:szCs w:val="24"/>
          <w:lang w:val="it-IT"/>
        </w:rPr>
        <w:t>/2017</w:t>
      </w:r>
    </w:p>
    <w:p w14:paraId="273CB79B" w14:textId="77777777" w:rsidR="00620C86" w:rsidRPr="006418F3" w:rsidRDefault="00620C86">
      <w:pPr>
        <w:pStyle w:val="Corpotesto"/>
        <w:rPr>
          <w:rFonts w:asciiTheme="minorHAnsi" w:hAnsiTheme="minorHAnsi"/>
          <w:sz w:val="24"/>
          <w:szCs w:val="24"/>
          <w:lang w:val="it-IT"/>
        </w:rPr>
      </w:pPr>
    </w:p>
    <w:p w14:paraId="5F5C7838" w14:textId="77777777" w:rsidR="00620C86" w:rsidRDefault="00620C86">
      <w:pPr>
        <w:pStyle w:val="Corpotesto"/>
        <w:spacing w:before="2"/>
        <w:rPr>
          <w:rFonts w:asciiTheme="minorHAnsi" w:hAnsiTheme="minorHAnsi"/>
          <w:sz w:val="24"/>
          <w:szCs w:val="24"/>
          <w:lang w:val="it-IT"/>
        </w:rPr>
      </w:pPr>
    </w:p>
    <w:p w14:paraId="797CDE0C" w14:textId="77777777" w:rsidR="00061B4F" w:rsidRDefault="00061B4F">
      <w:pPr>
        <w:pStyle w:val="Corpotesto"/>
        <w:spacing w:before="2"/>
        <w:rPr>
          <w:rFonts w:asciiTheme="minorHAnsi" w:hAnsiTheme="minorHAnsi"/>
          <w:sz w:val="24"/>
          <w:szCs w:val="24"/>
          <w:lang w:val="it-IT"/>
        </w:rPr>
      </w:pPr>
      <w:r>
        <w:rPr>
          <w:rFonts w:asciiTheme="minorHAnsi" w:hAnsiTheme="minorHAnsi"/>
          <w:sz w:val="24"/>
          <w:szCs w:val="24"/>
          <w:lang w:val="it-IT"/>
        </w:rPr>
        <w:tab/>
      </w:r>
      <w:r>
        <w:rPr>
          <w:rFonts w:asciiTheme="minorHAnsi" w:hAnsiTheme="minorHAnsi"/>
          <w:b/>
          <w:sz w:val="24"/>
          <w:szCs w:val="24"/>
          <w:lang w:val="it-IT"/>
        </w:rPr>
        <w:t>LA DITTA VENDITRICE</w:t>
      </w:r>
      <w:r>
        <w:rPr>
          <w:rFonts w:asciiTheme="minorHAnsi" w:hAnsiTheme="minorHAnsi"/>
          <w:b/>
          <w:sz w:val="24"/>
          <w:szCs w:val="24"/>
          <w:lang w:val="it-IT"/>
        </w:rPr>
        <w:tab/>
      </w:r>
      <w:r>
        <w:rPr>
          <w:rFonts w:asciiTheme="minorHAnsi" w:hAnsiTheme="minorHAnsi"/>
          <w:b/>
          <w:sz w:val="24"/>
          <w:szCs w:val="24"/>
          <w:lang w:val="it-IT"/>
        </w:rPr>
        <w:tab/>
      </w:r>
      <w:r>
        <w:rPr>
          <w:rFonts w:asciiTheme="minorHAnsi" w:hAnsiTheme="minorHAnsi"/>
          <w:b/>
          <w:sz w:val="24"/>
          <w:szCs w:val="24"/>
          <w:lang w:val="it-IT"/>
        </w:rPr>
        <w:tab/>
      </w:r>
      <w:r>
        <w:rPr>
          <w:rFonts w:asciiTheme="minorHAnsi" w:hAnsiTheme="minorHAnsi"/>
          <w:b/>
          <w:sz w:val="24"/>
          <w:szCs w:val="24"/>
          <w:lang w:val="it-IT"/>
        </w:rPr>
        <w:tab/>
      </w:r>
      <w:r w:rsidR="00B207EE">
        <w:rPr>
          <w:rFonts w:asciiTheme="minorHAnsi" w:hAnsiTheme="minorHAnsi"/>
          <w:b/>
          <w:sz w:val="24"/>
          <w:szCs w:val="24"/>
          <w:lang w:val="it-IT"/>
        </w:rPr>
        <w:tab/>
      </w:r>
      <w:r>
        <w:rPr>
          <w:rFonts w:asciiTheme="minorHAnsi" w:hAnsiTheme="minorHAnsi"/>
          <w:b/>
          <w:sz w:val="24"/>
          <w:szCs w:val="24"/>
          <w:lang w:val="it-IT"/>
        </w:rPr>
        <w:tab/>
        <w:t>LA DITTA ACQUIRENTE</w:t>
      </w:r>
    </w:p>
    <w:p w14:paraId="465F6D2B" w14:textId="77777777" w:rsidR="00061B4F" w:rsidRPr="006418F3" w:rsidRDefault="00B207EE">
      <w:pPr>
        <w:pStyle w:val="Corpotesto"/>
        <w:spacing w:before="2"/>
        <w:rPr>
          <w:rFonts w:asciiTheme="minorHAnsi" w:hAnsiTheme="minorHAnsi"/>
          <w:sz w:val="24"/>
          <w:szCs w:val="24"/>
          <w:lang w:val="it-IT"/>
        </w:rPr>
      </w:pPr>
      <w:r w:rsidRPr="006418F3">
        <w:rPr>
          <w:rFonts w:asciiTheme="minorHAnsi" w:hAnsiTheme="minorHAnsi"/>
          <w:sz w:val="24"/>
          <w:szCs w:val="24"/>
          <w:lang w:val="it-IT"/>
        </w:rPr>
        <w:t>(Il Legale Rappresentante o delegato)</w:t>
      </w:r>
      <w:r>
        <w:rPr>
          <w:rFonts w:asciiTheme="minorHAnsi" w:hAnsiTheme="minorHAnsi"/>
          <w:sz w:val="24"/>
          <w:szCs w:val="24"/>
          <w:lang w:val="it-IT"/>
        </w:rPr>
        <w:tab/>
      </w:r>
      <w:r>
        <w:rPr>
          <w:rFonts w:asciiTheme="minorHAnsi" w:hAnsiTheme="minorHAnsi"/>
          <w:sz w:val="24"/>
          <w:szCs w:val="24"/>
          <w:lang w:val="it-IT"/>
        </w:rPr>
        <w:tab/>
      </w:r>
      <w:r>
        <w:rPr>
          <w:rFonts w:asciiTheme="minorHAnsi" w:hAnsiTheme="minorHAnsi"/>
          <w:sz w:val="24"/>
          <w:szCs w:val="24"/>
          <w:lang w:val="it-IT"/>
        </w:rPr>
        <w:tab/>
      </w:r>
      <w:r w:rsidRPr="006418F3">
        <w:rPr>
          <w:rFonts w:asciiTheme="minorHAnsi" w:hAnsiTheme="minorHAnsi"/>
          <w:sz w:val="24"/>
          <w:szCs w:val="24"/>
          <w:lang w:val="it-IT"/>
        </w:rPr>
        <w:t>(Il Legale Rappresentante o delegato)</w:t>
      </w:r>
    </w:p>
    <w:p w14:paraId="55EBD95F" w14:textId="77777777" w:rsidR="00B60009" w:rsidRDefault="00B60009" w:rsidP="00B207EE">
      <w:pPr>
        <w:pStyle w:val="Corpotesto"/>
        <w:spacing w:before="91"/>
        <w:ind w:right="110"/>
        <w:jc w:val="both"/>
        <w:rPr>
          <w:rFonts w:asciiTheme="minorHAnsi" w:hAnsiTheme="minorHAnsi"/>
          <w:sz w:val="24"/>
          <w:szCs w:val="24"/>
          <w:lang w:val="it-IT"/>
        </w:rPr>
      </w:pPr>
    </w:p>
    <w:p w14:paraId="53FEE7AE" w14:textId="77777777" w:rsidR="00B60009" w:rsidRDefault="00B60009" w:rsidP="00B207EE">
      <w:pPr>
        <w:pStyle w:val="Corpotesto"/>
        <w:spacing w:before="91"/>
        <w:ind w:right="110"/>
        <w:jc w:val="both"/>
        <w:rPr>
          <w:rFonts w:asciiTheme="minorHAnsi" w:hAnsiTheme="minorHAnsi"/>
          <w:sz w:val="24"/>
          <w:szCs w:val="24"/>
          <w:lang w:val="it-IT"/>
        </w:rPr>
      </w:pPr>
    </w:p>
    <w:p w14:paraId="750AD3B4" w14:textId="77777777" w:rsidR="00620C86" w:rsidRPr="006418F3" w:rsidRDefault="002E2D4A" w:rsidP="00B207EE">
      <w:pPr>
        <w:pStyle w:val="Corpotesto"/>
        <w:spacing w:before="91"/>
        <w:ind w:right="110"/>
        <w:jc w:val="both"/>
        <w:rPr>
          <w:rFonts w:asciiTheme="minorHAnsi" w:hAnsiTheme="minorHAnsi"/>
          <w:sz w:val="24"/>
          <w:szCs w:val="24"/>
          <w:lang w:val="it-IT"/>
        </w:rPr>
      </w:pPr>
      <w:r w:rsidRPr="006418F3">
        <w:rPr>
          <w:rFonts w:asciiTheme="minorHAnsi" w:hAnsiTheme="minorHAnsi"/>
          <w:sz w:val="24"/>
          <w:szCs w:val="24"/>
          <w:lang w:val="it-IT"/>
        </w:rPr>
        <w:t>Le parti, ai sensi e per gli effetti dell’art. 1341 del codice civile, approvano l’intero testo, i criteri per la valutazione qualitativa del pomodoro conferito e espressamente le clausole 1-2-3-4-5-6-7-8-9 del presente contratto.</w:t>
      </w:r>
    </w:p>
    <w:p w14:paraId="3B6883E5" w14:textId="77777777" w:rsidR="00B60009" w:rsidRDefault="00B60009">
      <w:pPr>
        <w:rPr>
          <w:rFonts w:asciiTheme="minorHAnsi" w:hAnsiTheme="minorHAnsi"/>
          <w:sz w:val="24"/>
          <w:szCs w:val="24"/>
          <w:lang w:val="it-IT"/>
        </w:rPr>
      </w:pPr>
    </w:p>
    <w:p w14:paraId="3398CA6C" w14:textId="77777777" w:rsidR="00620C86" w:rsidRPr="006418F3" w:rsidRDefault="00620C86">
      <w:pPr>
        <w:pStyle w:val="Corpotesto"/>
        <w:spacing w:before="11"/>
        <w:rPr>
          <w:rFonts w:asciiTheme="minorHAnsi" w:hAnsiTheme="minorHAnsi"/>
          <w:sz w:val="24"/>
          <w:szCs w:val="24"/>
          <w:lang w:val="it-IT"/>
        </w:rPr>
      </w:pPr>
    </w:p>
    <w:p w14:paraId="079A7019" w14:textId="77777777" w:rsidR="00620C86" w:rsidRPr="006418F3" w:rsidRDefault="002E2D4A">
      <w:pPr>
        <w:pStyle w:val="Corpotesto"/>
        <w:ind w:left="618"/>
        <w:jc w:val="both"/>
        <w:rPr>
          <w:rFonts w:asciiTheme="minorHAnsi" w:hAnsiTheme="minorHAnsi"/>
          <w:sz w:val="24"/>
          <w:szCs w:val="24"/>
          <w:lang w:val="it-IT"/>
        </w:rPr>
      </w:pPr>
      <w:r w:rsidRPr="006418F3">
        <w:rPr>
          <w:rFonts w:asciiTheme="minorHAnsi" w:hAnsiTheme="minorHAnsi"/>
          <w:sz w:val="24"/>
          <w:szCs w:val="24"/>
          <w:lang w:val="it-IT"/>
        </w:rPr>
        <w:t xml:space="preserve">……………, lì     /  </w:t>
      </w:r>
      <w:r w:rsidRPr="006418F3">
        <w:rPr>
          <w:rFonts w:asciiTheme="minorHAnsi" w:hAnsiTheme="minorHAnsi"/>
          <w:spacing w:val="53"/>
          <w:sz w:val="24"/>
          <w:szCs w:val="24"/>
          <w:lang w:val="it-IT"/>
        </w:rPr>
        <w:t xml:space="preserve"> </w:t>
      </w:r>
      <w:r w:rsidR="00B207EE">
        <w:rPr>
          <w:rFonts w:asciiTheme="minorHAnsi" w:hAnsiTheme="minorHAnsi"/>
          <w:sz w:val="24"/>
          <w:szCs w:val="24"/>
          <w:lang w:val="it-IT"/>
        </w:rPr>
        <w:t>/2017</w:t>
      </w:r>
    </w:p>
    <w:p w14:paraId="4ACB20E9" w14:textId="77777777" w:rsidR="00B60009" w:rsidRDefault="00B60009">
      <w:pPr>
        <w:rPr>
          <w:rFonts w:asciiTheme="minorHAnsi" w:hAnsiTheme="minorHAnsi"/>
          <w:sz w:val="24"/>
          <w:szCs w:val="24"/>
          <w:lang w:val="it-IT"/>
        </w:rPr>
      </w:pPr>
    </w:p>
    <w:p w14:paraId="6DBA5C77" w14:textId="77777777" w:rsidR="00620C86" w:rsidRDefault="00620C86">
      <w:pPr>
        <w:pStyle w:val="Corpotesto"/>
        <w:rPr>
          <w:rFonts w:asciiTheme="minorHAnsi" w:hAnsiTheme="minorHAnsi"/>
          <w:sz w:val="24"/>
          <w:szCs w:val="24"/>
          <w:lang w:val="it-IT"/>
        </w:rPr>
      </w:pPr>
    </w:p>
    <w:p w14:paraId="217A288F" w14:textId="77777777" w:rsidR="00B207EE" w:rsidRDefault="00B207EE" w:rsidP="00B207EE">
      <w:pPr>
        <w:pStyle w:val="Corpotesto"/>
        <w:spacing w:before="2"/>
        <w:rPr>
          <w:rFonts w:asciiTheme="minorHAnsi" w:hAnsiTheme="minorHAnsi"/>
          <w:sz w:val="24"/>
          <w:szCs w:val="24"/>
          <w:lang w:val="it-IT"/>
        </w:rPr>
      </w:pPr>
      <w:r>
        <w:rPr>
          <w:rFonts w:asciiTheme="minorHAnsi" w:hAnsiTheme="minorHAnsi"/>
          <w:sz w:val="24"/>
          <w:szCs w:val="24"/>
          <w:lang w:val="it-IT"/>
        </w:rPr>
        <w:tab/>
      </w:r>
      <w:r>
        <w:rPr>
          <w:rFonts w:asciiTheme="minorHAnsi" w:hAnsiTheme="minorHAnsi"/>
          <w:b/>
          <w:sz w:val="24"/>
          <w:szCs w:val="24"/>
          <w:lang w:val="it-IT"/>
        </w:rPr>
        <w:t>LA DITTA VENDITRICE</w:t>
      </w:r>
      <w:r>
        <w:rPr>
          <w:rFonts w:asciiTheme="minorHAnsi" w:hAnsiTheme="minorHAnsi"/>
          <w:b/>
          <w:sz w:val="24"/>
          <w:szCs w:val="24"/>
          <w:lang w:val="it-IT"/>
        </w:rPr>
        <w:tab/>
      </w:r>
      <w:r>
        <w:rPr>
          <w:rFonts w:asciiTheme="minorHAnsi" w:hAnsiTheme="minorHAnsi"/>
          <w:b/>
          <w:sz w:val="24"/>
          <w:szCs w:val="24"/>
          <w:lang w:val="it-IT"/>
        </w:rPr>
        <w:tab/>
      </w:r>
      <w:r>
        <w:rPr>
          <w:rFonts w:asciiTheme="minorHAnsi" w:hAnsiTheme="minorHAnsi"/>
          <w:b/>
          <w:sz w:val="24"/>
          <w:szCs w:val="24"/>
          <w:lang w:val="it-IT"/>
        </w:rPr>
        <w:tab/>
      </w:r>
      <w:r>
        <w:rPr>
          <w:rFonts w:asciiTheme="minorHAnsi" w:hAnsiTheme="minorHAnsi"/>
          <w:b/>
          <w:sz w:val="24"/>
          <w:szCs w:val="24"/>
          <w:lang w:val="it-IT"/>
        </w:rPr>
        <w:tab/>
      </w:r>
      <w:r>
        <w:rPr>
          <w:rFonts w:asciiTheme="minorHAnsi" w:hAnsiTheme="minorHAnsi"/>
          <w:b/>
          <w:sz w:val="24"/>
          <w:szCs w:val="24"/>
          <w:lang w:val="it-IT"/>
        </w:rPr>
        <w:tab/>
      </w:r>
      <w:r>
        <w:rPr>
          <w:rFonts w:asciiTheme="minorHAnsi" w:hAnsiTheme="minorHAnsi"/>
          <w:b/>
          <w:sz w:val="24"/>
          <w:szCs w:val="24"/>
          <w:lang w:val="it-IT"/>
        </w:rPr>
        <w:tab/>
        <w:t>LA DITTA ACQUIRENTE</w:t>
      </w:r>
    </w:p>
    <w:p w14:paraId="6672BC01" w14:textId="77777777" w:rsidR="00B207EE" w:rsidRPr="006418F3" w:rsidRDefault="00B207EE" w:rsidP="00B207EE">
      <w:pPr>
        <w:pStyle w:val="Corpotesto"/>
        <w:spacing w:before="2"/>
        <w:rPr>
          <w:rFonts w:asciiTheme="minorHAnsi" w:hAnsiTheme="minorHAnsi"/>
          <w:sz w:val="24"/>
          <w:szCs w:val="24"/>
          <w:lang w:val="it-IT"/>
        </w:rPr>
      </w:pPr>
      <w:r w:rsidRPr="006418F3">
        <w:rPr>
          <w:rFonts w:asciiTheme="minorHAnsi" w:hAnsiTheme="minorHAnsi"/>
          <w:sz w:val="24"/>
          <w:szCs w:val="24"/>
          <w:lang w:val="it-IT"/>
        </w:rPr>
        <w:t>(Il Legale Rappresentante o delegato)</w:t>
      </w:r>
      <w:r>
        <w:rPr>
          <w:rFonts w:asciiTheme="minorHAnsi" w:hAnsiTheme="minorHAnsi"/>
          <w:sz w:val="24"/>
          <w:szCs w:val="24"/>
          <w:lang w:val="it-IT"/>
        </w:rPr>
        <w:tab/>
      </w:r>
      <w:r>
        <w:rPr>
          <w:rFonts w:asciiTheme="minorHAnsi" w:hAnsiTheme="minorHAnsi"/>
          <w:sz w:val="24"/>
          <w:szCs w:val="24"/>
          <w:lang w:val="it-IT"/>
        </w:rPr>
        <w:tab/>
      </w:r>
      <w:r>
        <w:rPr>
          <w:rFonts w:asciiTheme="minorHAnsi" w:hAnsiTheme="minorHAnsi"/>
          <w:sz w:val="24"/>
          <w:szCs w:val="24"/>
          <w:lang w:val="it-IT"/>
        </w:rPr>
        <w:tab/>
      </w:r>
      <w:r w:rsidRPr="006418F3">
        <w:rPr>
          <w:rFonts w:asciiTheme="minorHAnsi" w:hAnsiTheme="minorHAnsi"/>
          <w:sz w:val="24"/>
          <w:szCs w:val="24"/>
          <w:lang w:val="it-IT"/>
        </w:rPr>
        <w:t>(Il Legale Rappresentante o delegato)</w:t>
      </w:r>
    </w:p>
    <w:p w14:paraId="5AA36C32" w14:textId="77777777" w:rsidR="00620C86" w:rsidRDefault="00620C86">
      <w:pPr>
        <w:pStyle w:val="Corpotesto"/>
        <w:rPr>
          <w:rFonts w:asciiTheme="minorHAnsi" w:hAnsiTheme="minorHAnsi"/>
          <w:sz w:val="24"/>
          <w:szCs w:val="24"/>
          <w:lang w:val="it-IT"/>
        </w:rPr>
      </w:pPr>
    </w:p>
    <w:p w14:paraId="4A7AA157" w14:textId="77777777" w:rsidR="00B207EE" w:rsidRDefault="00B207EE">
      <w:pPr>
        <w:pStyle w:val="Corpotesto"/>
        <w:rPr>
          <w:rFonts w:asciiTheme="minorHAnsi" w:hAnsiTheme="minorHAnsi"/>
          <w:sz w:val="24"/>
          <w:szCs w:val="24"/>
          <w:lang w:val="it-IT"/>
        </w:rPr>
      </w:pPr>
    </w:p>
    <w:p w14:paraId="5D8C6503" w14:textId="77777777" w:rsidR="00E924AB" w:rsidRDefault="00E924AB" w:rsidP="00E924AB">
      <w:pPr>
        <w:pStyle w:val="Corpotesto"/>
        <w:rPr>
          <w:rFonts w:asciiTheme="minorHAnsi" w:hAnsiTheme="minorHAnsi"/>
          <w:b/>
          <w:sz w:val="24"/>
          <w:szCs w:val="24"/>
          <w:lang w:val="it-IT"/>
        </w:rPr>
      </w:pPr>
    </w:p>
    <w:p w14:paraId="6E0C1F32" w14:textId="77777777" w:rsidR="00E45A92" w:rsidRDefault="00E45A92">
      <w:pPr>
        <w:rPr>
          <w:rFonts w:asciiTheme="minorHAnsi" w:hAnsiTheme="minorHAnsi"/>
          <w:b/>
          <w:sz w:val="24"/>
          <w:szCs w:val="24"/>
          <w:lang w:val="it-IT"/>
        </w:rPr>
      </w:pPr>
      <w:r>
        <w:rPr>
          <w:rFonts w:asciiTheme="minorHAnsi" w:hAnsiTheme="minorHAnsi"/>
          <w:b/>
          <w:sz w:val="24"/>
          <w:szCs w:val="24"/>
          <w:lang w:val="it-IT"/>
        </w:rPr>
        <w:br w:type="page"/>
      </w:r>
    </w:p>
    <w:p w14:paraId="6215ABB6" w14:textId="77777777" w:rsidR="00B207EE" w:rsidRPr="00B207EE" w:rsidRDefault="00B207EE" w:rsidP="00E924AB">
      <w:pPr>
        <w:pStyle w:val="Corpotesto"/>
        <w:rPr>
          <w:rFonts w:asciiTheme="minorHAnsi" w:hAnsiTheme="minorHAnsi"/>
          <w:b/>
          <w:sz w:val="24"/>
          <w:szCs w:val="24"/>
          <w:lang w:val="it-IT"/>
        </w:rPr>
      </w:pPr>
    </w:p>
    <w:p w14:paraId="74694A58" w14:textId="77777777" w:rsidR="00E45A92" w:rsidRDefault="00E45A92" w:rsidP="00E45A92">
      <w:pPr>
        <w:jc w:val="right"/>
        <w:rPr>
          <w:rFonts w:asciiTheme="minorHAnsi" w:hAnsiTheme="minorHAnsi"/>
          <w:b/>
          <w:sz w:val="24"/>
          <w:szCs w:val="24"/>
          <w:lang w:val="it-IT"/>
        </w:rPr>
      </w:pPr>
      <w:r w:rsidRPr="00E45A92">
        <w:rPr>
          <w:rFonts w:asciiTheme="minorHAnsi" w:hAnsiTheme="minorHAnsi"/>
          <w:b/>
          <w:sz w:val="24"/>
          <w:szCs w:val="24"/>
          <w:lang w:val="it-IT"/>
        </w:rPr>
        <w:t xml:space="preserve">ALLEGATO </w:t>
      </w:r>
      <w:r>
        <w:rPr>
          <w:rFonts w:asciiTheme="minorHAnsi" w:hAnsiTheme="minorHAnsi"/>
          <w:b/>
          <w:sz w:val="24"/>
          <w:szCs w:val="24"/>
          <w:lang w:val="it-IT"/>
        </w:rPr>
        <w:t>1</w:t>
      </w:r>
      <w:r w:rsidRPr="00E45A92">
        <w:rPr>
          <w:rFonts w:asciiTheme="minorHAnsi" w:hAnsiTheme="minorHAnsi"/>
          <w:b/>
          <w:sz w:val="24"/>
          <w:szCs w:val="24"/>
          <w:lang w:val="it-IT"/>
        </w:rPr>
        <w:t xml:space="preserve"> </w:t>
      </w:r>
      <w:r w:rsidR="0025108B">
        <w:rPr>
          <w:rFonts w:asciiTheme="minorHAnsi" w:hAnsiTheme="minorHAnsi"/>
          <w:b/>
          <w:sz w:val="24"/>
          <w:szCs w:val="24"/>
          <w:lang w:val="it-IT"/>
        </w:rPr>
        <w:t>AL CONTRATTO DI FORNITURA N. …… DEL ../../2017….</w:t>
      </w:r>
    </w:p>
    <w:p w14:paraId="0655FB06" w14:textId="77777777" w:rsidR="00A21AAA" w:rsidRDefault="00A21AAA" w:rsidP="00A21AAA">
      <w:pPr>
        <w:rPr>
          <w:rFonts w:asciiTheme="minorHAnsi" w:hAnsiTheme="minorHAnsi"/>
          <w:sz w:val="24"/>
          <w:szCs w:val="24"/>
          <w:lang w:val="it-IT"/>
        </w:rPr>
      </w:pPr>
    </w:p>
    <w:p w14:paraId="2B8BBBC5" w14:textId="77777777" w:rsidR="00A21AAA" w:rsidRPr="00E45A92" w:rsidRDefault="00A21AAA" w:rsidP="00A21AAA">
      <w:pPr>
        <w:jc w:val="center"/>
        <w:rPr>
          <w:rFonts w:asciiTheme="minorHAnsi" w:hAnsiTheme="minorHAnsi"/>
          <w:b/>
          <w:sz w:val="24"/>
          <w:szCs w:val="24"/>
          <w:lang w:val="it-IT"/>
        </w:rPr>
      </w:pPr>
      <w:r w:rsidRPr="00E45A92">
        <w:rPr>
          <w:rFonts w:asciiTheme="minorHAnsi" w:hAnsiTheme="minorHAnsi"/>
          <w:b/>
          <w:sz w:val="24"/>
          <w:szCs w:val="24"/>
          <w:lang w:val="it-IT"/>
        </w:rPr>
        <w:t>CRITERI PER LA VALUTAZIONE QUALITATIVA DEI RPODOTTI VITIVINICOLI ATTI ALLA DOC PROSECCO CON RELATIVA DIFFERENZIAZIONE DEL PREZZO IN FUNZIONE DEI</w:t>
      </w:r>
    </w:p>
    <w:p w14:paraId="2AAF3CF3" w14:textId="77777777" w:rsidR="00A21AAA" w:rsidRPr="00E45A92" w:rsidRDefault="00A21AAA" w:rsidP="00A21AAA">
      <w:pPr>
        <w:jc w:val="center"/>
        <w:rPr>
          <w:rFonts w:asciiTheme="minorHAnsi" w:hAnsiTheme="minorHAnsi"/>
          <w:b/>
          <w:sz w:val="24"/>
          <w:szCs w:val="24"/>
          <w:lang w:val="it-IT"/>
        </w:rPr>
      </w:pPr>
      <w:r w:rsidRPr="00E45A92">
        <w:rPr>
          <w:rFonts w:asciiTheme="minorHAnsi" w:hAnsiTheme="minorHAnsi"/>
          <w:b/>
          <w:sz w:val="24"/>
          <w:szCs w:val="24"/>
          <w:lang w:val="it-IT"/>
        </w:rPr>
        <w:t>PARAMETRI QUALITATIVI</w:t>
      </w:r>
    </w:p>
    <w:p w14:paraId="1FC1FB97" w14:textId="77777777" w:rsidR="00A21AAA" w:rsidRPr="00E45A92" w:rsidRDefault="00A21AAA" w:rsidP="00A21AAA">
      <w:pPr>
        <w:rPr>
          <w:rFonts w:asciiTheme="minorHAnsi" w:hAnsiTheme="minorHAnsi"/>
          <w:b/>
          <w:bCs/>
          <w:sz w:val="24"/>
          <w:szCs w:val="24"/>
          <w:lang w:val="it-IT"/>
        </w:rPr>
      </w:pPr>
    </w:p>
    <w:p w14:paraId="6FDD8401" w14:textId="77777777" w:rsidR="00A21AAA" w:rsidRPr="00E45A92" w:rsidRDefault="00A21AAA" w:rsidP="00A21AAA">
      <w:pPr>
        <w:rPr>
          <w:rFonts w:asciiTheme="minorHAnsi" w:hAnsiTheme="minorHAnsi"/>
          <w:b/>
          <w:bCs/>
          <w:sz w:val="24"/>
          <w:szCs w:val="24"/>
          <w:lang w:val="it-IT"/>
        </w:rPr>
      </w:pPr>
      <w:r w:rsidRPr="00E45A92">
        <w:rPr>
          <w:rFonts w:asciiTheme="minorHAnsi" w:hAnsiTheme="minorHAnsi"/>
          <w:b/>
          <w:bCs/>
          <w:sz w:val="24"/>
          <w:szCs w:val="24"/>
          <w:lang w:val="it-IT"/>
        </w:rPr>
        <w:t>MOSTI/MPF/V</w:t>
      </w:r>
      <w:r>
        <w:rPr>
          <w:rFonts w:asciiTheme="minorHAnsi" w:hAnsiTheme="minorHAnsi"/>
          <w:b/>
          <w:bCs/>
          <w:sz w:val="24"/>
          <w:szCs w:val="24"/>
          <w:lang w:val="it-IT"/>
        </w:rPr>
        <w:t>N</w:t>
      </w:r>
      <w:r w:rsidRPr="00E45A92">
        <w:rPr>
          <w:rFonts w:asciiTheme="minorHAnsi" w:hAnsiTheme="minorHAnsi"/>
          <w:b/>
          <w:bCs/>
          <w:sz w:val="24"/>
          <w:szCs w:val="24"/>
          <w:lang w:val="it-IT"/>
        </w:rPr>
        <w:t>F/VINI</w:t>
      </w:r>
    </w:p>
    <w:p w14:paraId="201E0464" w14:textId="77777777" w:rsidR="00A21AAA" w:rsidRPr="00E45A92" w:rsidRDefault="00A21AAA" w:rsidP="00A21AAA">
      <w:pPr>
        <w:jc w:val="both"/>
        <w:rPr>
          <w:rFonts w:asciiTheme="minorHAnsi" w:hAnsiTheme="minorHAnsi"/>
          <w:bCs/>
          <w:sz w:val="24"/>
          <w:szCs w:val="24"/>
          <w:lang w:val="it-IT"/>
        </w:rPr>
      </w:pPr>
      <w:r w:rsidRPr="00E45A92">
        <w:rPr>
          <w:rFonts w:asciiTheme="minorHAnsi" w:hAnsiTheme="minorHAnsi"/>
          <w:bCs/>
          <w:sz w:val="24"/>
          <w:szCs w:val="24"/>
          <w:lang w:val="it-IT"/>
        </w:rPr>
        <w:t>I centri di controllo qualità, costituiti presso la cantina e/o lo stabilimento delle parti, hanno il compito di prelevare e analizzare un campione rappresentativo per ogni carico di mosti/mpf/vnf/vini acquistati e/o conferiti, al fine di determinare:</w:t>
      </w:r>
    </w:p>
    <w:p w14:paraId="3A9B24B4" w14:textId="7D309A3C" w:rsidR="00A21AAA" w:rsidRPr="00E45A92" w:rsidRDefault="00A21AAA" w:rsidP="00A21AAA">
      <w:pPr>
        <w:numPr>
          <w:ilvl w:val="0"/>
          <w:numId w:val="19"/>
        </w:numPr>
        <w:jc w:val="both"/>
        <w:rPr>
          <w:rFonts w:asciiTheme="minorHAnsi" w:hAnsiTheme="minorHAnsi"/>
          <w:bCs/>
          <w:sz w:val="24"/>
          <w:szCs w:val="24"/>
          <w:lang w:val="it-IT"/>
        </w:rPr>
      </w:pPr>
      <w:r w:rsidRPr="00E45A92">
        <w:rPr>
          <w:rFonts w:asciiTheme="minorHAnsi" w:hAnsiTheme="minorHAnsi"/>
          <w:bCs/>
          <w:sz w:val="24"/>
          <w:szCs w:val="24"/>
          <w:lang w:val="it-IT"/>
        </w:rPr>
        <w:t>il grado alcolico potenziale, in % volume, secondo quanto previsto dal Contratto Quadro, come specificato al successivo punto A;</w:t>
      </w:r>
    </w:p>
    <w:p w14:paraId="6CDBE5F4" w14:textId="4C99E882" w:rsidR="00A21AAA" w:rsidRPr="00E45A92" w:rsidRDefault="00A21AAA" w:rsidP="00A21AAA">
      <w:pPr>
        <w:numPr>
          <w:ilvl w:val="0"/>
          <w:numId w:val="19"/>
        </w:numPr>
        <w:jc w:val="both"/>
        <w:rPr>
          <w:rFonts w:asciiTheme="minorHAnsi" w:hAnsiTheme="minorHAnsi"/>
          <w:bCs/>
          <w:sz w:val="24"/>
          <w:szCs w:val="24"/>
          <w:lang w:val="it-IT"/>
        </w:rPr>
      </w:pPr>
      <w:r w:rsidRPr="00E45A92">
        <w:rPr>
          <w:rFonts w:asciiTheme="minorHAnsi" w:hAnsiTheme="minorHAnsi"/>
          <w:bCs/>
          <w:sz w:val="24"/>
          <w:szCs w:val="24"/>
          <w:lang w:val="it-IT"/>
        </w:rPr>
        <w:t>l’acidità totale, espressa in grammi litro di acido tartarico, secondo quanto previsto dal Contratto Quadro, come specificato al successivo punto A;</w:t>
      </w:r>
    </w:p>
    <w:p w14:paraId="4B11B64E" w14:textId="0D260138" w:rsidR="00A21AAA" w:rsidRPr="00E45A92" w:rsidRDefault="00A21AAA" w:rsidP="00A21AAA">
      <w:pPr>
        <w:numPr>
          <w:ilvl w:val="0"/>
          <w:numId w:val="19"/>
        </w:numPr>
        <w:jc w:val="both"/>
        <w:rPr>
          <w:rFonts w:asciiTheme="minorHAnsi" w:hAnsiTheme="minorHAnsi"/>
          <w:bCs/>
          <w:sz w:val="24"/>
          <w:szCs w:val="24"/>
          <w:lang w:val="it-IT"/>
        </w:rPr>
      </w:pPr>
      <w:r w:rsidRPr="00E45A92">
        <w:rPr>
          <w:rFonts w:asciiTheme="minorHAnsi" w:hAnsiTheme="minorHAnsi"/>
          <w:bCs/>
          <w:sz w:val="24"/>
          <w:szCs w:val="24"/>
          <w:lang w:val="it-IT"/>
        </w:rPr>
        <w:t xml:space="preserve">il </w:t>
      </w:r>
      <w:r w:rsidR="00A33F72">
        <w:rPr>
          <w:rFonts w:asciiTheme="minorHAnsi" w:hAnsiTheme="minorHAnsi"/>
          <w:bCs/>
          <w:sz w:val="24"/>
          <w:szCs w:val="24"/>
          <w:lang w:val="it-IT"/>
        </w:rPr>
        <w:t>pH</w:t>
      </w:r>
      <w:r w:rsidRPr="00E45A92">
        <w:rPr>
          <w:rFonts w:asciiTheme="minorHAnsi" w:hAnsiTheme="minorHAnsi"/>
          <w:bCs/>
          <w:sz w:val="24"/>
          <w:szCs w:val="24"/>
          <w:lang w:val="it-IT"/>
        </w:rPr>
        <w:t>, secondo quanto previsto dal Contratto Quadro, come specificato al successivo punto A;</w:t>
      </w:r>
    </w:p>
    <w:p w14:paraId="018BA123" w14:textId="06096E01" w:rsidR="00A21AAA" w:rsidRDefault="00A21AAA" w:rsidP="00A21AAA">
      <w:pPr>
        <w:numPr>
          <w:ilvl w:val="0"/>
          <w:numId w:val="19"/>
        </w:numPr>
        <w:jc w:val="both"/>
        <w:rPr>
          <w:rFonts w:asciiTheme="minorHAnsi" w:hAnsiTheme="minorHAnsi"/>
          <w:bCs/>
          <w:sz w:val="24"/>
          <w:szCs w:val="24"/>
          <w:lang w:val="it-IT"/>
        </w:rPr>
      </w:pPr>
      <w:r w:rsidRPr="00E45A92">
        <w:rPr>
          <w:rFonts w:asciiTheme="minorHAnsi" w:hAnsiTheme="minorHAnsi"/>
          <w:bCs/>
          <w:sz w:val="24"/>
          <w:szCs w:val="24"/>
          <w:lang w:val="it-IT"/>
        </w:rPr>
        <w:t xml:space="preserve">l’acido </w:t>
      </w:r>
      <w:r>
        <w:rPr>
          <w:rFonts w:asciiTheme="minorHAnsi" w:hAnsiTheme="minorHAnsi"/>
          <w:bCs/>
          <w:sz w:val="24"/>
          <w:szCs w:val="24"/>
          <w:lang w:val="it-IT"/>
        </w:rPr>
        <w:t>lattico</w:t>
      </w:r>
      <w:r w:rsidRPr="00E45A92">
        <w:rPr>
          <w:rFonts w:asciiTheme="minorHAnsi" w:hAnsiTheme="minorHAnsi"/>
          <w:bCs/>
          <w:sz w:val="24"/>
          <w:szCs w:val="24"/>
          <w:lang w:val="it-IT"/>
        </w:rPr>
        <w:t>, secondo quanto previsto dal Contratto Quadro, come specificato al successivo punto A;</w:t>
      </w:r>
    </w:p>
    <w:p w14:paraId="093590F8" w14:textId="77777777" w:rsidR="00A33F72" w:rsidRDefault="00A33F72" w:rsidP="00A33F72">
      <w:pPr>
        <w:numPr>
          <w:ilvl w:val="0"/>
          <w:numId w:val="19"/>
        </w:numPr>
        <w:jc w:val="both"/>
        <w:rPr>
          <w:rFonts w:asciiTheme="minorHAnsi" w:hAnsiTheme="minorHAnsi"/>
          <w:bCs/>
          <w:sz w:val="24"/>
          <w:szCs w:val="24"/>
          <w:lang w:val="it-IT"/>
        </w:rPr>
      </w:pPr>
      <w:r>
        <w:rPr>
          <w:rFonts w:asciiTheme="minorHAnsi" w:hAnsiTheme="minorHAnsi"/>
          <w:bCs/>
          <w:sz w:val="24"/>
          <w:szCs w:val="24"/>
          <w:lang w:val="it-IT"/>
        </w:rPr>
        <w:t xml:space="preserve">l’anidride solforosa, </w:t>
      </w:r>
      <w:r w:rsidRPr="00E45A92">
        <w:rPr>
          <w:rFonts w:asciiTheme="minorHAnsi" w:hAnsiTheme="minorHAnsi"/>
          <w:bCs/>
          <w:sz w:val="24"/>
          <w:szCs w:val="24"/>
          <w:lang w:val="it-IT"/>
        </w:rPr>
        <w:t>secondo quanto previsto dal Contratto Quadro, come specificato al successivo punto A;</w:t>
      </w:r>
    </w:p>
    <w:p w14:paraId="420169BA" w14:textId="4B41CD53" w:rsidR="00A33F72" w:rsidRDefault="00A33F72" w:rsidP="00A33F72">
      <w:pPr>
        <w:numPr>
          <w:ilvl w:val="0"/>
          <w:numId w:val="19"/>
        </w:numPr>
        <w:jc w:val="both"/>
        <w:rPr>
          <w:rFonts w:asciiTheme="minorHAnsi" w:hAnsiTheme="minorHAnsi"/>
          <w:bCs/>
          <w:sz w:val="24"/>
          <w:szCs w:val="24"/>
          <w:lang w:val="it-IT"/>
        </w:rPr>
      </w:pPr>
      <w:r>
        <w:rPr>
          <w:rFonts w:asciiTheme="minorHAnsi" w:hAnsiTheme="minorHAnsi"/>
          <w:bCs/>
          <w:sz w:val="24"/>
          <w:szCs w:val="24"/>
          <w:lang w:val="it-IT"/>
        </w:rPr>
        <w:t xml:space="preserve">l’acidità volatile, </w:t>
      </w:r>
      <w:r w:rsidRPr="00E45A92">
        <w:rPr>
          <w:rFonts w:asciiTheme="minorHAnsi" w:hAnsiTheme="minorHAnsi"/>
          <w:bCs/>
          <w:sz w:val="24"/>
          <w:szCs w:val="24"/>
          <w:lang w:val="it-IT"/>
        </w:rPr>
        <w:t>secondo quanto previsto dal Contratto Quadro, come specificato al successivo punto A;</w:t>
      </w:r>
    </w:p>
    <w:p w14:paraId="64B1642D" w14:textId="77777777" w:rsidR="00A21AAA" w:rsidRPr="00E45A92" w:rsidRDefault="00A21AAA" w:rsidP="00A21AAA">
      <w:pPr>
        <w:numPr>
          <w:ilvl w:val="0"/>
          <w:numId w:val="19"/>
        </w:numPr>
        <w:jc w:val="both"/>
        <w:rPr>
          <w:rFonts w:asciiTheme="minorHAnsi" w:hAnsiTheme="minorHAnsi"/>
          <w:bCs/>
          <w:sz w:val="24"/>
          <w:szCs w:val="24"/>
          <w:lang w:val="it-IT"/>
        </w:rPr>
      </w:pPr>
      <w:r w:rsidRPr="00E45A92">
        <w:rPr>
          <w:rFonts w:asciiTheme="minorHAnsi" w:hAnsiTheme="minorHAnsi"/>
          <w:bCs/>
          <w:sz w:val="24"/>
          <w:szCs w:val="24"/>
          <w:lang w:val="it-IT"/>
        </w:rPr>
        <w:t>la percentuale dei difetti, come specificato al successivo punto B.</w:t>
      </w:r>
    </w:p>
    <w:p w14:paraId="045CEF7D" w14:textId="77777777" w:rsidR="00A21AAA" w:rsidRPr="00E45A92" w:rsidRDefault="00A21AAA" w:rsidP="00A21AAA">
      <w:pPr>
        <w:jc w:val="both"/>
        <w:rPr>
          <w:rFonts w:asciiTheme="minorHAnsi" w:hAnsiTheme="minorHAnsi"/>
          <w:bCs/>
          <w:sz w:val="24"/>
          <w:szCs w:val="24"/>
          <w:lang w:val="it-IT"/>
        </w:rPr>
      </w:pPr>
      <w:r w:rsidRPr="00E45A92">
        <w:rPr>
          <w:rFonts w:asciiTheme="minorHAnsi" w:hAnsiTheme="minorHAnsi"/>
          <w:bCs/>
          <w:sz w:val="24"/>
          <w:szCs w:val="24"/>
          <w:lang w:val="it-IT"/>
        </w:rPr>
        <w:t>Inoltre le produzioni, in funzione delle loro specificità, possono essere classificate secondo le seguenti tipologie, riferite a ciascuna natura merceologica, di seguito precisate:</w:t>
      </w:r>
    </w:p>
    <w:p w14:paraId="7C5C44E1" w14:textId="77777777" w:rsidR="00A21AAA" w:rsidRPr="00E45A92" w:rsidRDefault="00A21AAA" w:rsidP="00A21AAA">
      <w:pPr>
        <w:rPr>
          <w:rFonts w:asciiTheme="minorHAnsi" w:hAnsiTheme="minorHAnsi"/>
          <w:bCs/>
          <w:sz w:val="24"/>
          <w:szCs w:val="24"/>
          <w:lang w:val="it-IT"/>
        </w:rPr>
      </w:pP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5"/>
        <w:gridCol w:w="2186"/>
      </w:tblGrid>
      <w:tr w:rsidR="00A21AAA" w:rsidRPr="00E45A92" w14:paraId="4D7F24F6" w14:textId="77777777" w:rsidTr="004F48E2">
        <w:trPr>
          <w:trHeight w:val="567"/>
          <w:jc w:val="center"/>
        </w:trPr>
        <w:tc>
          <w:tcPr>
            <w:tcW w:w="7035" w:type="dxa"/>
            <w:shd w:val="clear" w:color="auto" w:fill="auto"/>
            <w:vAlign w:val="center"/>
          </w:tcPr>
          <w:p w14:paraId="7ACB6DF6" w14:textId="77777777" w:rsidR="00A21AAA" w:rsidRPr="00E45A92" w:rsidRDefault="00A21AAA" w:rsidP="004F48E2">
            <w:pPr>
              <w:rPr>
                <w:rFonts w:asciiTheme="minorHAnsi" w:hAnsiTheme="minorHAnsi"/>
                <w:b/>
                <w:sz w:val="24"/>
                <w:szCs w:val="24"/>
                <w:lang w:val="it-IT"/>
              </w:rPr>
            </w:pPr>
            <w:r w:rsidRPr="00E45A92">
              <w:rPr>
                <w:rFonts w:asciiTheme="minorHAnsi" w:hAnsiTheme="minorHAnsi"/>
                <w:b/>
                <w:sz w:val="24"/>
                <w:szCs w:val="24"/>
                <w:lang w:val="it-IT"/>
              </w:rPr>
              <w:t>DESCRIZIONE</w:t>
            </w:r>
          </w:p>
        </w:tc>
        <w:tc>
          <w:tcPr>
            <w:tcW w:w="2186" w:type="dxa"/>
            <w:shd w:val="clear" w:color="auto" w:fill="auto"/>
            <w:vAlign w:val="center"/>
          </w:tcPr>
          <w:p w14:paraId="69466AE1" w14:textId="77777777" w:rsidR="00A21AAA" w:rsidRPr="00E45A92" w:rsidRDefault="00A21AAA" w:rsidP="004F48E2">
            <w:pPr>
              <w:rPr>
                <w:rFonts w:asciiTheme="minorHAnsi" w:hAnsiTheme="minorHAnsi"/>
                <w:b/>
                <w:sz w:val="24"/>
                <w:szCs w:val="24"/>
              </w:rPr>
            </w:pPr>
            <w:r w:rsidRPr="00E45A92">
              <w:rPr>
                <w:rFonts w:asciiTheme="minorHAnsi" w:hAnsiTheme="minorHAnsi"/>
                <w:b/>
                <w:sz w:val="24"/>
                <w:szCs w:val="24"/>
              </w:rPr>
              <w:t>SIGLA</w:t>
            </w:r>
          </w:p>
        </w:tc>
      </w:tr>
      <w:tr w:rsidR="00A21AAA" w:rsidRPr="003D1600" w14:paraId="3118EC89" w14:textId="77777777" w:rsidTr="004F48E2">
        <w:trPr>
          <w:trHeight w:val="567"/>
          <w:jc w:val="center"/>
        </w:trPr>
        <w:tc>
          <w:tcPr>
            <w:tcW w:w="7035" w:type="dxa"/>
            <w:shd w:val="clear" w:color="auto" w:fill="auto"/>
            <w:vAlign w:val="center"/>
          </w:tcPr>
          <w:p w14:paraId="21B9C870" w14:textId="32CDD9BB" w:rsidR="00A21AAA" w:rsidRPr="00E45A92" w:rsidRDefault="00A21AAA">
            <w:pPr>
              <w:rPr>
                <w:rFonts w:asciiTheme="minorHAnsi" w:hAnsiTheme="minorHAnsi"/>
                <w:sz w:val="24"/>
                <w:szCs w:val="24"/>
                <w:lang w:val="it-IT"/>
              </w:rPr>
            </w:pPr>
            <w:r w:rsidRPr="00E45A92">
              <w:rPr>
                <w:rFonts w:asciiTheme="minorHAnsi" w:hAnsiTheme="minorHAnsi"/>
                <w:sz w:val="24"/>
                <w:szCs w:val="24"/>
                <w:lang w:val="it-IT"/>
              </w:rPr>
              <w:t>Mosto / Mosto parzialmente fermentato / Vino nuovo in fermentazione / Vino</w:t>
            </w:r>
          </w:p>
        </w:tc>
        <w:tc>
          <w:tcPr>
            <w:tcW w:w="2186" w:type="dxa"/>
            <w:shd w:val="clear" w:color="auto" w:fill="auto"/>
            <w:vAlign w:val="center"/>
          </w:tcPr>
          <w:p w14:paraId="6F4B26B5" w14:textId="77777777" w:rsidR="00A21AAA" w:rsidRPr="00CF5198" w:rsidRDefault="00A21AAA" w:rsidP="004F48E2">
            <w:pPr>
              <w:rPr>
                <w:rFonts w:asciiTheme="minorHAnsi" w:hAnsiTheme="minorHAnsi"/>
                <w:sz w:val="24"/>
                <w:szCs w:val="24"/>
                <w:lang w:val="it-IT"/>
              </w:rPr>
            </w:pPr>
            <w:r w:rsidRPr="00CF5198">
              <w:rPr>
                <w:rFonts w:asciiTheme="minorHAnsi" w:hAnsiTheme="minorHAnsi"/>
                <w:sz w:val="24"/>
                <w:szCs w:val="24"/>
                <w:lang w:val="it-IT"/>
              </w:rPr>
              <w:t>Mo/Mpf/ Vnf/Vi</w:t>
            </w:r>
          </w:p>
        </w:tc>
      </w:tr>
      <w:tr w:rsidR="00A21AAA" w:rsidRPr="00E45A92" w14:paraId="23D65589" w14:textId="77777777" w:rsidTr="004F48E2">
        <w:trPr>
          <w:trHeight w:val="567"/>
          <w:jc w:val="center"/>
        </w:trPr>
        <w:tc>
          <w:tcPr>
            <w:tcW w:w="7035" w:type="dxa"/>
            <w:shd w:val="clear" w:color="auto" w:fill="auto"/>
            <w:vAlign w:val="center"/>
          </w:tcPr>
          <w:p w14:paraId="24370423" w14:textId="77777777" w:rsidR="00A21AAA" w:rsidRPr="00E45A92" w:rsidRDefault="00A21AAA" w:rsidP="004F48E2">
            <w:pPr>
              <w:rPr>
                <w:rFonts w:asciiTheme="minorHAnsi" w:hAnsiTheme="minorHAnsi"/>
                <w:sz w:val="24"/>
                <w:szCs w:val="24"/>
                <w:lang w:val="it-IT"/>
              </w:rPr>
            </w:pPr>
            <w:r w:rsidRPr="00E45A92">
              <w:rPr>
                <w:rFonts w:asciiTheme="minorHAnsi" w:hAnsiTheme="minorHAnsi"/>
                <w:sz w:val="24"/>
                <w:szCs w:val="24"/>
                <w:lang w:val="it-IT"/>
              </w:rPr>
              <w:t>Glera 100% / Glera aggiunto complementare aziendale / Tagliato / Altro vitigno atto al taglio</w:t>
            </w:r>
          </w:p>
        </w:tc>
        <w:tc>
          <w:tcPr>
            <w:tcW w:w="2186" w:type="dxa"/>
            <w:shd w:val="clear" w:color="auto" w:fill="auto"/>
            <w:vAlign w:val="center"/>
          </w:tcPr>
          <w:p w14:paraId="6DA66750" w14:textId="1AEEB5C5" w:rsidR="00A21AAA" w:rsidRPr="00E45A92" w:rsidRDefault="00A21AAA" w:rsidP="004F48E2">
            <w:pPr>
              <w:rPr>
                <w:rFonts w:asciiTheme="minorHAnsi" w:hAnsiTheme="minorHAnsi"/>
                <w:sz w:val="24"/>
                <w:szCs w:val="24"/>
              </w:rPr>
            </w:pPr>
            <w:r w:rsidRPr="00E45A92">
              <w:rPr>
                <w:rFonts w:asciiTheme="minorHAnsi" w:hAnsiTheme="minorHAnsi"/>
                <w:sz w:val="24"/>
                <w:szCs w:val="24"/>
              </w:rPr>
              <w:t>G/CO/TA</w:t>
            </w:r>
            <w:r w:rsidR="00A33F72">
              <w:rPr>
                <w:rFonts w:asciiTheme="minorHAnsi" w:hAnsiTheme="minorHAnsi"/>
                <w:sz w:val="24"/>
                <w:szCs w:val="24"/>
              </w:rPr>
              <w:t>/AV</w:t>
            </w:r>
          </w:p>
        </w:tc>
      </w:tr>
      <w:tr w:rsidR="00A21AAA" w:rsidRPr="00E45A92" w14:paraId="609E7C20" w14:textId="77777777" w:rsidTr="004F48E2">
        <w:trPr>
          <w:trHeight w:val="567"/>
          <w:jc w:val="center"/>
        </w:trPr>
        <w:tc>
          <w:tcPr>
            <w:tcW w:w="7035" w:type="dxa"/>
            <w:shd w:val="clear" w:color="auto" w:fill="auto"/>
            <w:vAlign w:val="center"/>
          </w:tcPr>
          <w:p w14:paraId="709C2AC7" w14:textId="77777777" w:rsidR="00A21AAA" w:rsidRPr="00E45A92" w:rsidRDefault="00A21AAA" w:rsidP="004F48E2">
            <w:pPr>
              <w:rPr>
                <w:rFonts w:asciiTheme="minorHAnsi" w:hAnsiTheme="minorHAnsi"/>
                <w:sz w:val="24"/>
                <w:szCs w:val="24"/>
                <w:lang w:val="it-IT"/>
              </w:rPr>
            </w:pPr>
            <w:r w:rsidRPr="00E45A92">
              <w:rPr>
                <w:rFonts w:asciiTheme="minorHAnsi" w:hAnsiTheme="minorHAnsi"/>
                <w:sz w:val="24"/>
                <w:szCs w:val="24"/>
                <w:lang w:val="it-IT"/>
              </w:rPr>
              <w:t>Senza menzione territoriale / Con menzione territoriale</w:t>
            </w:r>
          </w:p>
        </w:tc>
        <w:tc>
          <w:tcPr>
            <w:tcW w:w="2186" w:type="dxa"/>
            <w:shd w:val="clear" w:color="auto" w:fill="auto"/>
            <w:vAlign w:val="center"/>
          </w:tcPr>
          <w:p w14:paraId="32221578" w14:textId="77777777" w:rsidR="00A21AAA" w:rsidRPr="00E45A92" w:rsidRDefault="00A21AAA" w:rsidP="004F48E2">
            <w:pPr>
              <w:rPr>
                <w:rFonts w:asciiTheme="minorHAnsi" w:hAnsiTheme="minorHAnsi"/>
                <w:sz w:val="24"/>
                <w:szCs w:val="24"/>
              </w:rPr>
            </w:pPr>
            <w:r>
              <w:rPr>
                <w:rFonts w:asciiTheme="minorHAnsi" w:hAnsiTheme="minorHAnsi"/>
                <w:sz w:val="24"/>
                <w:szCs w:val="24"/>
              </w:rPr>
              <w:t>½</w:t>
            </w:r>
          </w:p>
        </w:tc>
      </w:tr>
      <w:tr w:rsidR="00A21AAA" w:rsidRPr="00E45A92" w14:paraId="51F1132D" w14:textId="77777777" w:rsidTr="004F48E2">
        <w:trPr>
          <w:trHeight w:val="567"/>
          <w:jc w:val="center"/>
        </w:trPr>
        <w:tc>
          <w:tcPr>
            <w:tcW w:w="7035" w:type="dxa"/>
            <w:shd w:val="clear" w:color="auto" w:fill="auto"/>
            <w:vAlign w:val="center"/>
          </w:tcPr>
          <w:p w14:paraId="3B0CC82B" w14:textId="77777777" w:rsidR="00A21AAA" w:rsidRPr="00E45A92" w:rsidRDefault="00A21AAA" w:rsidP="004F48E2">
            <w:pPr>
              <w:rPr>
                <w:rFonts w:asciiTheme="minorHAnsi" w:hAnsiTheme="minorHAnsi"/>
                <w:sz w:val="24"/>
                <w:szCs w:val="24"/>
                <w:lang w:val="it-IT"/>
              </w:rPr>
            </w:pPr>
            <w:r w:rsidRPr="00E45A92">
              <w:rPr>
                <w:rFonts w:asciiTheme="minorHAnsi" w:hAnsiTheme="minorHAnsi"/>
                <w:sz w:val="24"/>
                <w:szCs w:val="24"/>
                <w:lang w:val="it-IT"/>
              </w:rPr>
              <w:t>Biologico/Lotta integrata certificata / Convenzionale / Altre certificazioni ambientali (specificare)</w:t>
            </w:r>
          </w:p>
        </w:tc>
        <w:tc>
          <w:tcPr>
            <w:tcW w:w="2186" w:type="dxa"/>
            <w:shd w:val="clear" w:color="auto" w:fill="auto"/>
            <w:vAlign w:val="center"/>
          </w:tcPr>
          <w:p w14:paraId="7467ECB7" w14:textId="77777777" w:rsidR="00A21AAA" w:rsidRPr="00E45A92" w:rsidRDefault="00A21AAA" w:rsidP="004F48E2">
            <w:pPr>
              <w:rPr>
                <w:rFonts w:asciiTheme="minorHAnsi" w:hAnsiTheme="minorHAnsi"/>
                <w:sz w:val="24"/>
                <w:szCs w:val="24"/>
              </w:rPr>
            </w:pPr>
            <w:r w:rsidRPr="00E45A92">
              <w:rPr>
                <w:rFonts w:asciiTheme="minorHAnsi" w:hAnsiTheme="minorHAnsi"/>
                <w:sz w:val="24"/>
                <w:szCs w:val="24"/>
              </w:rPr>
              <w:t>Bio/LIC/Con/Ac</w:t>
            </w:r>
          </w:p>
        </w:tc>
      </w:tr>
      <w:tr w:rsidR="00A21AAA" w:rsidRPr="00E45A92" w14:paraId="615AD4D3" w14:textId="77777777" w:rsidTr="004F48E2">
        <w:trPr>
          <w:trHeight w:val="567"/>
          <w:jc w:val="center"/>
        </w:trPr>
        <w:tc>
          <w:tcPr>
            <w:tcW w:w="7035" w:type="dxa"/>
            <w:shd w:val="clear" w:color="auto" w:fill="auto"/>
            <w:vAlign w:val="center"/>
          </w:tcPr>
          <w:p w14:paraId="2879985D" w14:textId="77777777" w:rsidR="00A21AAA" w:rsidRPr="00E45A92" w:rsidRDefault="00A21AAA" w:rsidP="004F48E2">
            <w:pPr>
              <w:rPr>
                <w:rFonts w:asciiTheme="minorHAnsi" w:hAnsiTheme="minorHAnsi"/>
                <w:sz w:val="24"/>
                <w:szCs w:val="24"/>
                <w:lang w:val="it-IT"/>
              </w:rPr>
            </w:pPr>
            <w:r w:rsidRPr="00E45A92">
              <w:rPr>
                <w:rFonts w:asciiTheme="minorHAnsi" w:hAnsiTheme="minorHAnsi"/>
                <w:sz w:val="24"/>
                <w:szCs w:val="24"/>
                <w:lang w:val="it-IT"/>
              </w:rPr>
              <w:t>Arricchito (alcol min. 9,5% Vol.) / No Arricchito</w:t>
            </w:r>
          </w:p>
        </w:tc>
        <w:tc>
          <w:tcPr>
            <w:tcW w:w="2186" w:type="dxa"/>
            <w:shd w:val="clear" w:color="auto" w:fill="auto"/>
            <w:vAlign w:val="center"/>
          </w:tcPr>
          <w:p w14:paraId="5BD6FAA8" w14:textId="77777777" w:rsidR="00A21AAA" w:rsidRPr="00E45A92" w:rsidRDefault="00A21AAA" w:rsidP="004F48E2">
            <w:pPr>
              <w:rPr>
                <w:rFonts w:asciiTheme="minorHAnsi" w:hAnsiTheme="minorHAnsi"/>
                <w:sz w:val="24"/>
                <w:szCs w:val="24"/>
              </w:rPr>
            </w:pPr>
            <w:r w:rsidRPr="00E45A92">
              <w:rPr>
                <w:rFonts w:asciiTheme="minorHAnsi" w:hAnsiTheme="minorHAnsi"/>
                <w:sz w:val="24"/>
                <w:szCs w:val="24"/>
              </w:rPr>
              <w:t>A / NoA</w:t>
            </w:r>
          </w:p>
        </w:tc>
      </w:tr>
    </w:tbl>
    <w:p w14:paraId="74A37BAA" w14:textId="77777777" w:rsidR="00A21AAA" w:rsidRPr="00E45A92" w:rsidRDefault="00A21AAA" w:rsidP="00A21AAA">
      <w:pPr>
        <w:rPr>
          <w:rFonts w:asciiTheme="minorHAnsi" w:hAnsiTheme="minorHAnsi"/>
          <w:bCs/>
          <w:sz w:val="24"/>
          <w:szCs w:val="24"/>
          <w:lang w:val="it-IT"/>
        </w:rPr>
      </w:pPr>
    </w:p>
    <w:p w14:paraId="3ECC20DE" w14:textId="77777777" w:rsidR="00A21AAA" w:rsidRPr="00E45A92" w:rsidRDefault="00A21AAA" w:rsidP="00A21AAA">
      <w:pPr>
        <w:rPr>
          <w:rFonts w:asciiTheme="minorHAnsi" w:hAnsiTheme="minorHAnsi"/>
          <w:b/>
          <w:bCs/>
          <w:sz w:val="24"/>
          <w:szCs w:val="24"/>
          <w:lang w:val="it-IT"/>
        </w:rPr>
      </w:pPr>
      <w:r w:rsidRPr="00E45A92">
        <w:rPr>
          <w:rFonts w:asciiTheme="minorHAnsi" w:hAnsiTheme="minorHAnsi"/>
          <w:b/>
          <w:bCs/>
          <w:sz w:val="24"/>
          <w:szCs w:val="24"/>
          <w:lang w:val="it-IT"/>
        </w:rPr>
        <w:t>Campionamento</w:t>
      </w:r>
    </w:p>
    <w:p w14:paraId="3815C515" w14:textId="77777777" w:rsidR="00A21AAA" w:rsidRPr="00E45A92" w:rsidRDefault="00A21AAA" w:rsidP="00A21AAA">
      <w:pPr>
        <w:jc w:val="both"/>
        <w:rPr>
          <w:rFonts w:asciiTheme="minorHAnsi" w:hAnsiTheme="minorHAnsi"/>
          <w:bCs/>
          <w:sz w:val="24"/>
          <w:szCs w:val="24"/>
          <w:lang w:val="it-IT"/>
        </w:rPr>
      </w:pPr>
      <w:r w:rsidRPr="00E45A92">
        <w:rPr>
          <w:rFonts w:asciiTheme="minorHAnsi" w:hAnsiTheme="minorHAnsi"/>
          <w:bCs/>
          <w:sz w:val="24"/>
          <w:szCs w:val="24"/>
          <w:lang w:val="it-IT"/>
        </w:rPr>
        <w:t xml:space="preserve">La parte fornitrice, dopo aver completato il carico, si impegna a prelevare n. 5 campioni da 500 ml per ogni consegna, di cui due per ciascuna delle parti contraenti mentre il quinto sarà conservato presso il laboratorio di analisi. </w:t>
      </w:r>
    </w:p>
    <w:p w14:paraId="363687B4" w14:textId="77777777" w:rsidR="00A21AAA" w:rsidRPr="00E45A92" w:rsidRDefault="00A21AAA" w:rsidP="00A21AAA">
      <w:pPr>
        <w:jc w:val="both"/>
        <w:rPr>
          <w:rFonts w:asciiTheme="minorHAnsi" w:hAnsiTheme="minorHAnsi"/>
          <w:bCs/>
          <w:sz w:val="24"/>
          <w:szCs w:val="24"/>
          <w:lang w:val="it-IT"/>
        </w:rPr>
      </w:pPr>
      <w:r w:rsidRPr="00E45A92">
        <w:rPr>
          <w:rFonts w:asciiTheme="minorHAnsi" w:hAnsiTheme="minorHAnsi"/>
          <w:bCs/>
          <w:sz w:val="24"/>
          <w:szCs w:val="24"/>
          <w:lang w:val="it-IT"/>
        </w:rPr>
        <w:t>Il prelievo dei campioni e le relative analisi sono effettuati secondo la normativa vinicola vigente.</w:t>
      </w:r>
    </w:p>
    <w:p w14:paraId="6500CC65" w14:textId="77777777" w:rsidR="00A21AAA" w:rsidRPr="00E45A92" w:rsidRDefault="00A21AAA" w:rsidP="00A21AAA">
      <w:pPr>
        <w:jc w:val="both"/>
        <w:rPr>
          <w:rFonts w:asciiTheme="minorHAnsi" w:hAnsiTheme="minorHAnsi"/>
          <w:bCs/>
          <w:sz w:val="24"/>
          <w:szCs w:val="24"/>
          <w:lang w:val="it-IT"/>
        </w:rPr>
      </w:pPr>
      <w:r w:rsidRPr="00E45A92">
        <w:rPr>
          <w:rFonts w:asciiTheme="minorHAnsi" w:hAnsiTheme="minorHAnsi"/>
          <w:bCs/>
          <w:sz w:val="24"/>
          <w:szCs w:val="24"/>
          <w:lang w:val="it-IT"/>
        </w:rPr>
        <w:t xml:space="preserve">I risultati delle eventuali analisi vengono trasmessi per iscritto all'altra parte senza ritardo, e comunque entro </w:t>
      </w:r>
      <w:r>
        <w:rPr>
          <w:rFonts w:asciiTheme="minorHAnsi" w:hAnsiTheme="minorHAnsi"/>
          <w:bCs/>
          <w:sz w:val="24"/>
          <w:szCs w:val="24"/>
          <w:lang w:val="it-IT"/>
        </w:rPr>
        <w:t>diec</w:t>
      </w:r>
      <w:r w:rsidRPr="00E45A92">
        <w:rPr>
          <w:rFonts w:asciiTheme="minorHAnsi" w:hAnsiTheme="minorHAnsi"/>
          <w:bCs/>
          <w:sz w:val="24"/>
          <w:szCs w:val="24"/>
          <w:lang w:val="it-IT"/>
        </w:rPr>
        <w:t>i giorni lavorativi.</w:t>
      </w:r>
    </w:p>
    <w:p w14:paraId="6AAE2DE2" w14:textId="77777777" w:rsidR="00A21AAA" w:rsidRPr="00E45A92" w:rsidRDefault="00A21AAA" w:rsidP="00A21AAA">
      <w:pPr>
        <w:jc w:val="both"/>
        <w:rPr>
          <w:rFonts w:asciiTheme="minorHAnsi" w:hAnsiTheme="minorHAnsi"/>
          <w:bCs/>
          <w:sz w:val="24"/>
          <w:szCs w:val="24"/>
          <w:lang w:val="it-IT"/>
        </w:rPr>
      </w:pPr>
      <w:r w:rsidRPr="00E45A92">
        <w:rPr>
          <w:rFonts w:asciiTheme="minorHAnsi" w:hAnsiTheme="minorHAnsi"/>
          <w:bCs/>
          <w:sz w:val="24"/>
          <w:szCs w:val="24"/>
          <w:lang w:val="it-IT"/>
        </w:rPr>
        <w:t xml:space="preserve">In caso di non condivisione dei dati analitici le parti hanno diritto di procedere ad una controanalisi presso un laboratorio accreditato su campione sigillato. Sulle eventuali contestazioni si applicheranno le disposizione di cui all’art.14 del Contratto Quadro. </w:t>
      </w:r>
    </w:p>
    <w:p w14:paraId="37232639" w14:textId="77777777" w:rsidR="00A21AAA" w:rsidRPr="00E45A92" w:rsidRDefault="00A21AAA" w:rsidP="00A21AAA">
      <w:pPr>
        <w:rPr>
          <w:rFonts w:asciiTheme="minorHAnsi" w:hAnsiTheme="minorHAnsi"/>
          <w:bCs/>
          <w:sz w:val="24"/>
          <w:szCs w:val="24"/>
          <w:lang w:val="it-IT"/>
        </w:rPr>
      </w:pPr>
    </w:p>
    <w:p w14:paraId="5A7E1A7E" w14:textId="77777777" w:rsidR="00A21AAA" w:rsidRPr="00E45A92" w:rsidRDefault="00A21AAA" w:rsidP="00A21AAA">
      <w:pPr>
        <w:rPr>
          <w:rFonts w:asciiTheme="minorHAnsi" w:hAnsiTheme="minorHAnsi"/>
          <w:b/>
          <w:bCs/>
          <w:sz w:val="24"/>
          <w:szCs w:val="24"/>
          <w:lang w:val="it-IT"/>
        </w:rPr>
      </w:pPr>
      <w:r w:rsidRPr="00E45A92">
        <w:rPr>
          <w:rFonts w:asciiTheme="minorHAnsi" w:hAnsiTheme="minorHAnsi"/>
          <w:b/>
          <w:bCs/>
          <w:sz w:val="24"/>
          <w:szCs w:val="24"/>
          <w:lang w:val="it-IT"/>
        </w:rPr>
        <w:lastRenderedPageBreak/>
        <w:t>Carico non conforme:</w:t>
      </w:r>
    </w:p>
    <w:p w14:paraId="32CB400C" w14:textId="77777777" w:rsidR="00A21AAA" w:rsidRPr="00E45A92" w:rsidRDefault="00A21AAA" w:rsidP="00A21AAA">
      <w:pPr>
        <w:jc w:val="both"/>
        <w:rPr>
          <w:rFonts w:asciiTheme="minorHAnsi" w:hAnsiTheme="minorHAnsi"/>
          <w:bCs/>
          <w:sz w:val="24"/>
          <w:szCs w:val="24"/>
          <w:lang w:val="it-IT"/>
        </w:rPr>
      </w:pPr>
      <w:r w:rsidRPr="00E45A92">
        <w:rPr>
          <w:rFonts w:asciiTheme="minorHAnsi" w:hAnsiTheme="minorHAnsi"/>
          <w:bCs/>
          <w:sz w:val="24"/>
          <w:szCs w:val="24"/>
          <w:lang w:val="it-IT"/>
        </w:rPr>
        <w:t xml:space="preserve">Il carico di mosti/mpf/vnf/vini che, alla verifica del controllo qualità, </w:t>
      </w:r>
      <w:r>
        <w:rPr>
          <w:rFonts w:asciiTheme="minorHAnsi" w:hAnsiTheme="minorHAnsi"/>
          <w:bCs/>
          <w:sz w:val="24"/>
          <w:szCs w:val="24"/>
          <w:lang w:val="it-IT"/>
        </w:rPr>
        <w:t xml:space="preserve">non </w:t>
      </w:r>
      <w:r w:rsidRPr="00E45A92">
        <w:rPr>
          <w:rFonts w:asciiTheme="minorHAnsi" w:hAnsiTheme="minorHAnsi"/>
          <w:bCs/>
          <w:sz w:val="24"/>
          <w:szCs w:val="24"/>
          <w:lang w:val="it-IT"/>
        </w:rPr>
        <w:t>supera i limiti di accettabilità indicati al punto A e presenta difetti e/o anomalie indicati al punto B deve essere ricampionato. Se l’esito del secondo campionamento conferma il superamento dei limiti previsti, il carico può essere respinto e reso al venditore.</w:t>
      </w:r>
    </w:p>
    <w:p w14:paraId="3A64D1E5" w14:textId="77777777" w:rsidR="00A21AAA" w:rsidRPr="00E45A92" w:rsidRDefault="00A21AAA" w:rsidP="00A21AAA">
      <w:pPr>
        <w:jc w:val="both"/>
        <w:rPr>
          <w:rFonts w:asciiTheme="minorHAnsi" w:hAnsiTheme="minorHAnsi"/>
          <w:bCs/>
          <w:sz w:val="24"/>
          <w:szCs w:val="24"/>
          <w:lang w:val="it-IT"/>
        </w:rPr>
      </w:pPr>
      <w:r w:rsidRPr="00E45A92">
        <w:rPr>
          <w:rFonts w:asciiTheme="minorHAnsi" w:hAnsiTheme="minorHAnsi"/>
          <w:bCs/>
          <w:sz w:val="24"/>
          <w:szCs w:val="24"/>
          <w:lang w:val="it-IT"/>
        </w:rPr>
        <w:t>Nel caso in cui il risultato del secondo campionamento sia entro i limiti, si procede ad un terzo e ultimo campionamento. Dopodiché si calcola la media dei tre risultati: se la media dei tre campioni risulta entro i limiti, il carico è accettato, viceversa può essere respinto.</w:t>
      </w:r>
    </w:p>
    <w:p w14:paraId="48D5073F" w14:textId="77777777" w:rsidR="00A21AAA" w:rsidRPr="00E45A92" w:rsidRDefault="00A21AAA" w:rsidP="00A21AAA">
      <w:pPr>
        <w:jc w:val="both"/>
        <w:rPr>
          <w:rFonts w:asciiTheme="minorHAnsi" w:hAnsiTheme="minorHAnsi"/>
          <w:bCs/>
          <w:sz w:val="24"/>
          <w:szCs w:val="24"/>
          <w:lang w:val="it-IT"/>
        </w:rPr>
      </w:pPr>
      <w:r w:rsidRPr="00E45A92">
        <w:rPr>
          <w:rFonts w:asciiTheme="minorHAnsi" w:hAnsiTheme="minorHAnsi"/>
          <w:bCs/>
          <w:sz w:val="24"/>
          <w:szCs w:val="24"/>
          <w:lang w:val="it-IT"/>
        </w:rPr>
        <w:t>In caso di mancata accettazione, il documento con il dettaglio dei valori dei parametri qualitativi riscontrati fungerà da “verbale di carico respinto” e dovrà essere allegato al documento di trasporto, con apposta la dicitura RESO PER MERCE NON CONFORME.</w:t>
      </w:r>
    </w:p>
    <w:p w14:paraId="2F83D98C" w14:textId="77777777" w:rsidR="00A21AAA" w:rsidRPr="00E45A92" w:rsidRDefault="00A21AAA" w:rsidP="00A21AAA">
      <w:pPr>
        <w:jc w:val="both"/>
        <w:rPr>
          <w:rFonts w:asciiTheme="minorHAnsi" w:hAnsiTheme="minorHAnsi"/>
          <w:bCs/>
          <w:sz w:val="24"/>
          <w:szCs w:val="24"/>
          <w:lang w:val="it-IT"/>
        </w:rPr>
      </w:pPr>
      <w:r w:rsidRPr="00E45A92">
        <w:rPr>
          <w:rFonts w:asciiTheme="minorHAnsi" w:hAnsiTheme="minorHAnsi"/>
          <w:bCs/>
          <w:sz w:val="24"/>
          <w:szCs w:val="24"/>
          <w:lang w:val="it-IT"/>
        </w:rPr>
        <w:t xml:space="preserve">I riferimenti dei carichi non accettati verranno comunicati all’OI. </w:t>
      </w:r>
    </w:p>
    <w:p w14:paraId="703DABA5" w14:textId="77777777" w:rsidR="00A21AAA" w:rsidRPr="00E45A92" w:rsidRDefault="00A21AAA" w:rsidP="00A21AAA">
      <w:pPr>
        <w:rPr>
          <w:rFonts w:asciiTheme="minorHAnsi" w:hAnsiTheme="minorHAnsi"/>
          <w:bCs/>
          <w:sz w:val="24"/>
          <w:szCs w:val="24"/>
          <w:lang w:val="it-IT"/>
        </w:rPr>
      </w:pPr>
    </w:p>
    <w:p w14:paraId="08EEC657" w14:textId="77777777" w:rsidR="00A21AAA" w:rsidRPr="00E45A92" w:rsidRDefault="00A21AAA" w:rsidP="00A21AAA">
      <w:pPr>
        <w:rPr>
          <w:rFonts w:asciiTheme="minorHAnsi" w:hAnsiTheme="minorHAnsi"/>
          <w:b/>
          <w:bCs/>
          <w:sz w:val="24"/>
          <w:szCs w:val="24"/>
          <w:lang w:val="it-IT"/>
        </w:rPr>
      </w:pPr>
      <w:r w:rsidRPr="00E45A92">
        <w:rPr>
          <w:rFonts w:asciiTheme="minorHAnsi" w:hAnsiTheme="minorHAnsi"/>
          <w:b/>
          <w:bCs/>
          <w:sz w:val="24"/>
          <w:szCs w:val="24"/>
          <w:lang w:val="it-IT"/>
        </w:rPr>
        <w:t>DIFFERENZIAZIONE DEL PREZZO IN FUNZIONE DEI PARAMETRI QUALITATIVI</w:t>
      </w:r>
    </w:p>
    <w:p w14:paraId="4B3BB293" w14:textId="1E26ABB5" w:rsidR="00A21AAA" w:rsidRDefault="00A21AAA" w:rsidP="00A21AAA">
      <w:pPr>
        <w:jc w:val="both"/>
        <w:rPr>
          <w:rFonts w:asciiTheme="minorHAnsi" w:hAnsiTheme="minorHAnsi"/>
          <w:bCs/>
          <w:sz w:val="24"/>
          <w:szCs w:val="24"/>
          <w:lang w:val="it-IT"/>
        </w:rPr>
      </w:pPr>
      <w:r w:rsidRPr="00E45A92">
        <w:rPr>
          <w:rFonts w:asciiTheme="minorHAnsi" w:hAnsiTheme="minorHAnsi"/>
          <w:bCs/>
          <w:sz w:val="24"/>
          <w:szCs w:val="24"/>
          <w:lang w:val="it-IT"/>
        </w:rPr>
        <w:t xml:space="preserve">Dall’analisi del campione rappresentativo di cui al punto precedente, si rilevano i valori dei </w:t>
      </w:r>
      <w:r>
        <w:rPr>
          <w:rFonts w:asciiTheme="minorHAnsi" w:hAnsiTheme="minorHAnsi"/>
          <w:bCs/>
          <w:sz w:val="24"/>
          <w:szCs w:val="24"/>
          <w:lang w:val="it-IT"/>
        </w:rPr>
        <w:t>quattro</w:t>
      </w:r>
      <w:r w:rsidRPr="00E45A92">
        <w:rPr>
          <w:rFonts w:asciiTheme="minorHAnsi" w:hAnsiTheme="minorHAnsi"/>
          <w:bCs/>
          <w:sz w:val="24"/>
          <w:szCs w:val="24"/>
          <w:lang w:val="it-IT"/>
        </w:rPr>
        <w:t xml:space="preserve"> parametri qualitativi (grado alcolico potenziale, acidità totale, p</w:t>
      </w:r>
      <w:r w:rsidR="003566B5">
        <w:rPr>
          <w:rFonts w:asciiTheme="minorHAnsi" w:hAnsiTheme="minorHAnsi"/>
          <w:bCs/>
          <w:sz w:val="24"/>
          <w:szCs w:val="24"/>
          <w:lang w:val="it-IT"/>
        </w:rPr>
        <w:t>H</w:t>
      </w:r>
      <w:r w:rsidRPr="00E45A92">
        <w:rPr>
          <w:rFonts w:asciiTheme="minorHAnsi" w:hAnsiTheme="minorHAnsi"/>
          <w:bCs/>
          <w:sz w:val="24"/>
          <w:szCs w:val="24"/>
          <w:lang w:val="it-IT"/>
        </w:rPr>
        <w:t xml:space="preserve"> e acido lattico), che determinano in ragione dei seguenti punti A e B il peso netto a pagamento e l’indice prezzo finale (% di variazione del prezzo), calcolato sottraendo o sommando dall’indice prezzo della tabella mosti/mpf/vnf/vini, le ulteriori variazioni relative ai difetti così come di seguito specificate.</w:t>
      </w:r>
    </w:p>
    <w:p w14:paraId="4C3E895E" w14:textId="77777777" w:rsidR="00A21AAA" w:rsidRPr="00E45A92" w:rsidRDefault="00A21AAA" w:rsidP="00A21AAA">
      <w:pPr>
        <w:jc w:val="both"/>
        <w:rPr>
          <w:rFonts w:asciiTheme="minorHAnsi" w:hAnsiTheme="minorHAnsi"/>
          <w:bCs/>
          <w:sz w:val="24"/>
          <w:szCs w:val="24"/>
          <w:lang w:val="it-IT"/>
        </w:rPr>
      </w:pPr>
    </w:p>
    <w:p w14:paraId="1628BE6E" w14:textId="77777777" w:rsidR="00A21AAA" w:rsidRDefault="00A21AAA" w:rsidP="00A21AAA">
      <w:pPr>
        <w:numPr>
          <w:ilvl w:val="0"/>
          <w:numId w:val="20"/>
        </w:numPr>
        <w:rPr>
          <w:rFonts w:asciiTheme="minorHAnsi" w:hAnsiTheme="minorHAnsi"/>
          <w:b/>
          <w:bCs/>
          <w:sz w:val="24"/>
          <w:szCs w:val="24"/>
          <w:lang w:val="it-IT"/>
        </w:rPr>
      </w:pPr>
      <w:r w:rsidRPr="00E45A92">
        <w:rPr>
          <w:rFonts w:asciiTheme="minorHAnsi" w:hAnsiTheme="minorHAnsi"/>
          <w:b/>
          <w:bCs/>
          <w:sz w:val="24"/>
          <w:szCs w:val="24"/>
          <w:lang w:val="it-IT"/>
        </w:rPr>
        <w:t>PARAMETRI ANALITICI E QUALITATIVI</w:t>
      </w:r>
    </w:p>
    <w:p w14:paraId="341E4F4A" w14:textId="77777777" w:rsidR="00A21AAA" w:rsidRPr="00076226" w:rsidRDefault="00A21AAA" w:rsidP="00A21AAA">
      <w:pPr>
        <w:rPr>
          <w:rFonts w:asciiTheme="minorHAnsi" w:hAnsiTheme="minorHAnsi"/>
          <w:bCs/>
          <w:sz w:val="24"/>
          <w:szCs w:val="24"/>
          <w:lang w:val="it-IT"/>
        </w:rPr>
      </w:pPr>
    </w:p>
    <w:p w14:paraId="09D48EBF" w14:textId="77777777" w:rsidR="00A21AAA" w:rsidRPr="00E45A92" w:rsidRDefault="00A21AAA" w:rsidP="00A21AAA">
      <w:pPr>
        <w:jc w:val="both"/>
        <w:rPr>
          <w:rFonts w:asciiTheme="minorHAnsi" w:hAnsiTheme="minorHAnsi"/>
          <w:bCs/>
          <w:sz w:val="24"/>
          <w:szCs w:val="24"/>
          <w:lang w:val="it-IT"/>
        </w:rPr>
      </w:pPr>
      <w:r w:rsidRPr="00E45A92">
        <w:rPr>
          <w:rFonts w:asciiTheme="minorHAnsi" w:hAnsiTheme="minorHAnsi"/>
          <w:bCs/>
          <w:sz w:val="24"/>
          <w:szCs w:val="24"/>
          <w:lang w:val="it-IT"/>
        </w:rPr>
        <w:t>Il “campo” dei valori analitici di riferimento, in funzione delle diverse nature merceologiche dei prodotti vitivinicoli atti a dare DOC Prosecco, viene specificato nella seguente tabella:</w:t>
      </w:r>
    </w:p>
    <w:p w14:paraId="4746C0B2" w14:textId="77777777" w:rsidR="00FE1CD2" w:rsidRPr="00FE1CD2" w:rsidRDefault="00FE1CD2" w:rsidP="00FE1CD2">
      <w:pPr>
        <w:jc w:val="both"/>
        <w:rPr>
          <w:rFonts w:asciiTheme="minorHAnsi" w:hAnsiTheme="minorHAnsi"/>
          <w:bCs/>
          <w:sz w:val="24"/>
          <w:szCs w:val="24"/>
          <w:lang w:val="it-I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3"/>
        <w:gridCol w:w="700"/>
        <w:gridCol w:w="1330"/>
        <w:gridCol w:w="1233"/>
        <w:gridCol w:w="1148"/>
        <w:gridCol w:w="1129"/>
        <w:gridCol w:w="1216"/>
        <w:gridCol w:w="1315"/>
      </w:tblGrid>
      <w:tr w:rsidR="00FE1CD2" w:rsidRPr="00FE1CD2" w14:paraId="01020E96" w14:textId="77777777" w:rsidTr="00C23BDF">
        <w:trPr>
          <w:trHeight w:val="1192"/>
          <w:jc w:val="center"/>
        </w:trPr>
        <w:tc>
          <w:tcPr>
            <w:tcW w:w="1563" w:type="dxa"/>
            <w:shd w:val="clear" w:color="auto" w:fill="auto"/>
            <w:vAlign w:val="center"/>
            <w:hideMark/>
          </w:tcPr>
          <w:p w14:paraId="005B495B" w14:textId="77777777" w:rsidR="00FE1CD2" w:rsidRPr="00C23BDF" w:rsidRDefault="00FE1CD2" w:rsidP="00C23BDF">
            <w:pPr>
              <w:jc w:val="center"/>
              <w:rPr>
                <w:rFonts w:asciiTheme="minorHAnsi" w:hAnsiTheme="minorHAnsi"/>
                <w:b/>
                <w:bCs/>
                <w:lang w:val="it-IT"/>
              </w:rPr>
            </w:pPr>
            <w:r w:rsidRPr="00C23BDF">
              <w:rPr>
                <w:rFonts w:asciiTheme="minorHAnsi" w:hAnsiTheme="minorHAnsi"/>
                <w:b/>
                <w:bCs/>
                <w:lang w:val="it-IT"/>
              </w:rPr>
              <w:t>DESCRIZIONE</w:t>
            </w:r>
          </w:p>
        </w:tc>
        <w:tc>
          <w:tcPr>
            <w:tcW w:w="700" w:type="dxa"/>
            <w:shd w:val="clear" w:color="auto" w:fill="auto"/>
            <w:vAlign w:val="center"/>
            <w:hideMark/>
          </w:tcPr>
          <w:p w14:paraId="4919CF9F" w14:textId="77777777" w:rsidR="00FE1CD2" w:rsidRPr="00C23BDF" w:rsidRDefault="00FE1CD2" w:rsidP="00C23BDF">
            <w:pPr>
              <w:jc w:val="center"/>
              <w:rPr>
                <w:rFonts w:asciiTheme="minorHAnsi" w:hAnsiTheme="minorHAnsi"/>
                <w:b/>
                <w:bCs/>
                <w:lang w:val="it-IT"/>
              </w:rPr>
            </w:pPr>
            <w:r w:rsidRPr="00C23BDF">
              <w:rPr>
                <w:rFonts w:asciiTheme="minorHAnsi" w:hAnsiTheme="minorHAnsi"/>
                <w:b/>
                <w:bCs/>
              </w:rPr>
              <w:t>SIGLA</w:t>
            </w:r>
          </w:p>
        </w:tc>
        <w:tc>
          <w:tcPr>
            <w:tcW w:w="0" w:type="auto"/>
            <w:shd w:val="clear" w:color="auto" w:fill="auto"/>
            <w:vAlign w:val="center"/>
            <w:hideMark/>
          </w:tcPr>
          <w:p w14:paraId="7E3EDD01" w14:textId="77777777" w:rsidR="00FE1CD2" w:rsidRPr="00C23BDF" w:rsidRDefault="00FE1CD2" w:rsidP="00C23BDF">
            <w:pPr>
              <w:jc w:val="center"/>
              <w:rPr>
                <w:rFonts w:asciiTheme="minorHAnsi" w:hAnsiTheme="minorHAnsi"/>
                <w:b/>
                <w:bCs/>
              </w:rPr>
            </w:pPr>
            <w:r w:rsidRPr="00C23BDF">
              <w:rPr>
                <w:rFonts w:asciiTheme="minorHAnsi" w:hAnsiTheme="minorHAnsi"/>
                <w:b/>
                <w:bCs/>
              </w:rPr>
              <w:t>GRADO ALCOL</w:t>
            </w:r>
          </w:p>
          <w:p w14:paraId="4CB15A36" w14:textId="77777777" w:rsidR="00FE1CD2" w:rsidRPr="00C23BDF" w:rsidRDefault="00FE1CD2" w:rsidP="00C23BDF">
            <w:pPr>
              <w:jc w:val="center"/>
              <w:rPr>
                <w:rFonts w:asciiTheme="minorHAnsi" w:hAnsiTheme="minorHAnsi"/>
                <w:b/>
                <w:bCs/>
              </w:rPr>
            </w:pPr>
            <w:r w:rsidRPr="00C23BDF">
              <w:rPr>
                <w:rFonts w:asciiTheme="minorHAnsi" w:hAnsiTheme="minorHAnsi"/>
                <w:b/>
                <w:bCs/>
              </w:rPr>
              <w:t>% volume</w:t>
            </w:r>
          </w:p>
          <w:p w14:paraId="4ADEA45B" w14:textId="77777777" w:rsidR="00FE1CD2" w:rsidRPr="00C23BDF" w:rsidRDefault="00FE1CD2" w:rsidP="00C23BDF">
            <w:pPr>
              <w:jc w:val="center"/>
              <w:rPr>
                <w:rFonts w:asciiTheme="minorHAnsi" w:hAnsiTheme="minorHAnsi"/>
                <w:b/>
                <w:bCs/>
                <w:lang w:val="it-IT"/>
              </w:rPr>
            </w:pPr>
            <w:r w:rsidRPr="00C23BDF">
              <w:rPr>
                <w:rFonts w:asciiTheme="minorHAnsi" w:hAnsiTheme="minorHAnsi"/>
                <w:b/>
                <w:bCs/>
              </w:rPr>
              <w:t>(complessivo)</w:t>
            </w:r>
          </w:p>
        </w:tc>
        <w:tc>
          <w:tcPr>
            <w:tcW w:w="1233" w:type="dxa"/>
            <w:shd w:val="clear" w:color="auto" w:fill="auto"/>
            <w:vAlign w:val="center"/>
            <w:hideMark/>
          </w:tcPr>
          <w:p w14:paraId="5A540F9F" w14:textId="77777777" w:rsidR="00FE1CD2" w:rsidRPr="00C23BDF" w:rsidRDefault="00FE1CD2" w:rsidP="00C23BDF">
            <w:pPr>
              <w:jc w:val="center"/>
              <w:rPr>
                <w:rFonts w:asciiTheme="minorHAnsi" w:hAnsiTheme="minorHAnsi"/>
                <w:b/>
                <w:bCs/>
                <w:lang w:val="it-IT"/>
              </w:rPr>
            </w:pPr>
            <w:r w:rsidRPr="00C23BDF">
              <w:rPr>
                <w:rFonts w:asciiTheme="minorHAnsi" w:hAnsiTheme="minorHAnsi"/>
                <w:b/>
                <w:bCs/>
                <w:lang w:val="it-IT"/>
              </w:rPr>
              <w:t>ACIDITA' TOTALE</w:t>
            </w:r>
          </w:p>
          <w:p w14:paraId="65E83B6C" w14:textId="77777777" w:rsidR="00FE1CD2" w:rsidRPr="00C23BDF" w:rsidRDefault="00FE1CD2" w:rsidP="00C23BDF">
            <w:pPr>
              <w:jc w:val="center"/>
              <w:rPr>
                <w:rFonts w:asciiTheme="minorHAnsi" w:hAnsiTheme="minorHAnsi"/>
                <w:b/>
                <w:bCs/>
                <w:lang w:val="it-IT"/>
              </w:rPr>
            </w:pPr>
            <w:r w:rsidRPr="00C23BDF">
              <w:rPr>
                <w:rFonts w:asciiTheme="minorHAnsi" w:hAnsiTheme="minorHAnsi"/>
                <w:b/>
                <w:bCs/>
                <w:lang w:val="it-IT"/>
              </w:rPr>
              <w:t>g/l</w:t>
            </w:r>
          </w:p>
        </w:tc>
        <w:tc>
          <w:tcPr>
            <w:tcW w:w="1148" w:type="dxa"/>
            <w:shd w:val="clear" w:color="auto" w:fill="auto"/>
            <w:vAlign w:val="center"/>
            <w:hideMark/>
          </w:tcPr>
          <w:p w14:paraId="193C9752" w14:textId="77777777" w:rsidR="00FE1CD2" w:rsidRPr="00C23BDF" w:rsidRDefault="00FE1CD2" w:rsidP="00C23BDF">
            <w:pPr>
              <w:jc w:val="center"/>
              <w:rPr>
                <w:rFonts w:asciiTheme="minorHAnsi" w:hAnsiTheme="minorHAnsi"/>
                <w:b/>
                <w:bCs/>
                <w:lang w:val="it-IT"/>
              </w:rPr>
            </w:pPr>
            <w:r w:rsidRPr="00C23BDF">
              <w:rPr>
                <w:rFonts w:asciiTheme="minorHAnsi" w:hAnsiTheme="minorHAnsi"/>
                <w:b/>
                <w:bCs/>
                <w:lang w:val="it-IT"/>
              </w:rPr>
              <w:t>Ph</w:t>
            </w:r>
          </w:p>
        </w:tc>
        <w:tc>
          <w:tcPr>
            <w:tcW w:w="1129" w:type="dxa"/>
            <w:vAlign w:val="center"/>
          </w:tcPr>
          <w:p w14:paraId="4485ECA5" w14:textId="77777777" w:rsidR="00FE1CD2" w:rsidRPr="00C23BDF" w:rsidRDefault="00FE1CD2" w:rsidP="00C23BDF">
            <w:pPr>
              <w:jc w:val="center"/>
              <w:rPr>
                <w:rFonts w:asciiTheme="minorHAnsi" w:hAnsiTheme="minorHAnsi"/>
                <w:b/>
                <w:bCs/>
                <w:lang w:val="it-IT"/>
              </w:rPr>
            </w:pPr>
            <w:r w:rsidRPr="00C23BDF">
              <w:rPr>
                <w:rFonts w:asciiTheme="minorHAnsi" w:hAnsiTheme="minorHAnsi"/>
                <w:b/>
                <w:bCs/>
                <w:lang w:val="it-IT"/>
              </w:rPr>
              <w:t>ACIDO LATTICO g/l</w:t>
            </w:r>
          </w:p>
        </w:tc>
        <w:tc>
          <w:tcPr>
            <w:tcW w:w="1216" w:type="dxa"/>
            <w:vAlign w:val="center"/>
          </w:tcPr>
          <w:p w14:paraId="60D45732" w14:textId="77777777" w:rsidR="00FE1CD2" w:rsidRPr="00C23BDF" w:rsidRDefault="00FE1CD2" w:rsidP="00C23BDF">
            <w:pPr>
              <w:jc w:val="center"/>
              <w:rPr>
                <w:rFonts w:asciiTheme="minorHAnsi" w:hAnsiTheme="minorHAnsi"/>
                <w:b/>
                <w:bCs/>
                <w:lang w:val="it-IT"/>
              </w:rPr>
            </w:pPr>
            <w:r w:rsidRPr="00C23BDF">
              <w:rPr>
                <w:rFonts w:asciiTheme="minorHAnsi" w:hAnsiTheme="minorHAnsi"/>
                <w:b/>
                <w:bCs/>
                <w:lang w:val="it-IT"/>
              </w:rPr>
              <w:t>ANIDRIDE SOLFOROSA</w:t>
            </w:r>
          </w:p>
          <w:p w14:paraId="4D221086" w14:textId="77777777" w:rsidR="00FE1CD2" w:rsidRPr="00C23BDF" w:rsidRDefault="00FE1CD2" w:rsidP="00C23BDF">
            <w:pPr>
              <w:jc w:val="center"/>
              <w:rPr>
                <w:rFonts w:asciiTheme="minorHAnsi" w:hAnsiTheme="minorHAnsi"/>
                <w:b/>
                <w:bCs/>
                <w:lang w:val="it-IT"/>
              </w:rPr>
            </w:pPr>
            <w:r w:rsidRPr="00C23BDF">
              <w:rPr>
                <w:rFonts w:asciiTheme="minorHAnsi" w:hAnsiTheme="minorHAnsi"/>
                <w:b/>
                <w:bCs/>
                <w:lang w:val="it-IT"/>
              </w:rPr>
              <w:t>mg/l</w:t>
            </w:r>
          </w:p>
        </w:tc>
        <w:tc>
          <w:tcPr>
            <w:tcW w:w="1315" w:type="dxa"/>
            <w:vAlign w:val="center"/>
          </w:tcPr>
          <w:p w14:paraId="2EE0CC15" w14:textId="77777777" w:rsidR="00FE1CD2" w:rsidRPr="00C23BDF" w:rsidRDefault="00FE1CD2" w:rsidP="00C23BDF">
            <w:pPr>
              <w:jc w:val="center"/>
              <w:rPr>
                <w:rFonts w:asciiTheme="minorHAnsi" w:hAnsiTheme="minorHAnsi"/>
                <w:b/>
                <w:bCs/>
                <w:lang w:val="it-IT"/>
              </w:rPr>
            </w:pPr>
            <w:r w:rsidRPr="00C23BDF">
              <w:rPr>
                <w:rFonts w:asciiTheme="minorHAnsi" w:hAnsiTheme="minorHAnsi"/>
                <w:b/>
                <w:bCs/>
                <w:lang w:val="it-IT"/>
              </w:rPr>
              <w:t>ACIDITA’ VOLATILE g/l</w:t>
            </w:r>
          </w:p>
        </w:tc>
      </w:tr>
      <w:tr w:rsidR="00FE1CD2" w:rsidRPr="00FE1CD2" w14:paraId="2CBCB70A" w14:textId="77777777" w:rsidTr="00C23BDF">
        <w:trPr>
          <w:trHeight w:val="567"/>
          <w:jc w:val="center"/>
        </w:trPr>
        <w:tc>
          <w:tcPr>
            <w:tcW w:w="1563" w:type="dxa"/>
            <w:shd w:val="clear" w:color="auto" w:fill="auto"/>
            <w:vAlign w:val="center"/>
            <w:hideMark/>
          </w:tcPr>
          <w:p w14:paraId="46F63282" w14:textId="77777777" w:rsidR="00FE1CD2" w:rsidRPr="00C23BDF" w:rsidRDefault="00FE1CD2" w:rsidP="00C23BDF">
            <w:pPr>
              <w:rPr>
                <w:rFonts w:asciiTheme="minorHAnsi" w:hAnsiTheme="minorHAnsi"/>
                <w:bCs/>
                <w:lang w:val="it-IT"/>
              </w:rPr>
            </w:pPr>
            <w:r w:rsidRPr="00C23BDF">
              <w:rPr>
                <w:rFonts w:asciiTheme="minorHAnsi" w:hAnsiTheme="minorHAnsi"/>
                <w:bCs/>
                <w:lang w:val="it-IT"/>
              </w:rPr>
              <w:t>Mosto</w:t>
            </w:r>
          </w:p>
        </w:tc>
        <w:tc>
          <w:tcPr>
            <w:tcW w:w="700" w:type="dxa"/>
            <w:shd w:val="clear" w:color="auto" w:fill="auto"/>
            <w:vAlign w:val="center"/>
            <w:hideMark/>
          </w:tcPr>
          <w:p w14:paraId="6DFC90E6" w14:textId="77777777" w:rsidR="00FE1CD2" w:rsidRPr="00C23BDF" w:rsidRDefault="00FE1CD2" w:rsidP="00C23BDF">
            <w:pPr>
              <w:jc w:val="center"/>
              <w:rPr>
                <w:rFonts w:asciiTheme="minorHAnsi" w:hAnsiTheme="minorHAnsi"/>
                <w:bCs/>
                <w:lang w:val="it-IT"/>
              </w:rPr>
            </w:pPr>
            <w:r w:rsidRPr="00C23BDF">
              <w:rPr>
                <w:rFonts w:asciiTheme="minorHAnsi" w:hAnsiTheme="minorHAnsi"/>
                <w:bCs/>
              </w:rPr>
              <w:t>Mo</w:t>
            </w:r>
          </w:p>
        </w:tc>
        <w:tc>
          <w:tcPr>
            <w:tcW w:w="0" w:type="auto"/>
            <w:shd w:val="clear" w:color="auto" w:fill="auto"/>
            <w:vAlign w:val="center"/>
            <w:hideMark/>
          </w:tcPr>
          <w:p w14:paraId="0D4FAD89" w14:textId="77777777" w:rsidR="00FE1CD2" w:rsidRPr="00C23BDF" w:rsidRDefault="00FE1CD2" w:rsidP="00C23BDF">
            <w:pPr>
              <w:rPr>
                <w:rFonts w:asciiTheme="minorHAnsi" w:hAnsiTheme="minorHAnsi"/>
                <w:bCs/>
                <w:lang w:val="it-IT"/>
              </w:rPr>
            </w:pPr>
            <w:r w:rsidRPr="00C23BDF">
              <w:rPr>
                <w:rFonts w:asciiTheme="minorHAnsi" w:hAnsiTheme="minorHAnsi"/>
                <w:bCs/>
              </w:rPr>
              <w:t>&lt;&gt; 8,5 - 11,0</w:t>
            </w:r>
          </w:p>
        </w:tc>
        <w:tc>
          <w:tcPr>
            <w:tcW w:w="1233" w:type="dxa"/>
            <w:shd w:val="clear" w:color="auto" w:fill="auto"/>
            <w:vAlign w:val="center"/>
            <w:hideMark/>
          </w:tcPr>
          <w:p w14:paraId="44C11C7D" w14:textId="77777777" w:rsidR="00FE1CD2" w:rsidRPr="00C23BDF" w:rsidRDefault="00FE1CD2" w:rsidP="00C23BDF">
            <w:pPr>
              <w:rPr>
                <w:rFonts w:asciiTheme="minorHAnsi" w:hAnsiTheme="minorHAnsi"/>
                <w:bCs/>
                <w:lang w:val="it-IT"/>
              </w:rPr>
            </w:pPr>
            <w:r w:rsidRPr="00C23BDF">
              <w:rPr>
                <w:rFonts w:asciiTheme="minorHAnsi" w:hAnsiTheme="minorHAnsi"/>
                <w:bCs/>
              </w:rPr>
              <w:t>&lt;&gt; 4,5 – 9,5</w:t>
            </w:r>
          </w:p>
        </w:tc>
        <w:tc>
          <w:tcPr>
            <w:tcW w:w="1148" w:type="dxa"/>
            <w:shd w:val="clear" w:color="auto" w:fill="auto"/>
            <w:vAlign w:val="center"/>
            <w:hideMark/>
          </w:tcPr>
          <w:p w14:paraId="3F6EB855" w14:textId="77777777" w:rsidR="00FE1CD2" w:rsidRPr="00C23BDF" w:rsidRDefault="00FE1CD2" w:rsidP="00C23BDF">
            <w:pPr>
              <w:rPr>
                <w:rFonts w:asciiTheme="minorHAnsi" w:hAnsiTheme="minorHAnsi"/>
                <w:bCs/>
              </w:rPr>
            </w:pPr>
            <w:r w:rsidRPr="00C23BDF">
              <w:rPr>
                <w:rFonts w:asciiTheme="minorHAnsi" w:hAnsiTheme="minorHAnsi"/>
                <w:bCs/>
              </w:rPr>
              <w:t>&lt;&gt; 2,8 – 4,0</w:t>
            </w:r>
          </w:p>
        </w:tc>
        <w:tc>
          <w:tcPr>
            <w:tcW w:w="1129" w:type="dxa"/>
            <w:vAlign w:val="center"/>
          </w:tcPr>
          <w:p w14:paraId="15A27551" w14:textId="77777777" w:rsidR="00FE1CD2" w:rsidRPr="00C23BDF" w:rsidRDefault="00FE1CD2" w:rsidP="00C23BDF">
            <w:pPr>
              <w:rPr>
                <w:rFonts w:asciiTheme="minorHAnsi" w:hAnsiTheme="minorHAnsi"/>
                <w:bCs/>
                <w:lang w:val="it-IT"/>
              </w:rPr>
            </w:pPr>
            <w:r w:rsidRPr="00C23BDF">
              <w:rPr>
                <w:rFonts w:asciiTheme="minorHAnsi" w:hAnsiTheme="minorHAnsi"/>
                <w:bCs/>
              </w:rPr>
              <w:t>&lt;&gt; 0,1 – 3,0</w:t>
            </w:r>
          </w:p>
        </w:tc>
        <w:tc>
          <w:tcPr>
            <w:tcW w:w="1216" w:type="dxa"/>
            <w:vAlign w:val="center"/>
          </w:tcPr>
          <w:p w14:paraId="147B4F23" w14:textId="77777777" w:rsidR="00FE1CD2" w:rsidRPr="00C23BDF" w:rsidRDefault="00FE1CD2" w:rsidP="00C23BDF">
            <w:pPr>
              <w:rPr>
                <w:rFonts w:asciiTheme="minorHAnsi" w:hAnsiTheme="minorHAnsi"/>
                <w:bCs/>
              </w:rPr>
            </w:pPr>
            <w:r w:rsidRPr="00C23BDF">
              <w:rPr>
                <w:rFonts w:asciiTheme="minorHAnsi" w:hAnsiTheme="minorHAnsi"/>
                <w:bCs/>
              </w:rPr>
              <w:t>&lt;&gt; 10 – 200</w:t>
            </w:r>
          </w:p>
        </w:tc>
        <w:tc>
          <w:tcPr>
            <w:tcW w:w="1315" w:type="dxa"/>
            <w:vAlign w:val="center"/>
          </w:tcPr>
          <w:p w14:paraId="5997B9B8" w14:textId="77777777" w:rsidR="00FE1CD2" w:rsidRPr="00C23BDF" w:rsidRDefault="00FE1CD2" w:rsidP="00C23BDF">
            <w:pPr>
              <w:rPr>
                <w:rFonts w:asciiTheme="minorHAnsi" w:hAnsiTheme="minorHAnsi"/>
                <w:bCs/>
              </w:rPr>
            </w:pPr>
            <w:r w:rsidRPr="00C23BDF">
              <w:rPr>
                <w:rFonts w:asciiTheme="minorHAnsi" w:hAnsiTheme="minorHAnsi"/>
                <w:bCs/>
              </w:rPr>
              <w:t>&lt;&gt; 0,05 – 0,4</w:t>
            </w:r>
          </w:p>
        </w:tc>
      </w:tr>
      <w:tr w:rsidR="00FE1CD2" w:rsidRPr="00FE1CD2" w14:paraId="1EB0D29F" w14:textId="77777777" w:rsidTr="00C23BDF">
        <w:trPr>
          <w:trHeight w:val="567"/>
          <w:jc w:val="center"/>
        </w:trPr>
        <w:tc>
          <w:tcPr>
            <w:tcW w:w="1563" w:type="dxa"/>
            <w:shd w:val="clear" w:color="auto" w:fill="auto"/>
            <w:vAlign w:val="center"/>
            <w:hideMark/>
          </w:tcPr>
          <w:p w14:paraId="5EC6C363" w14:textId="77777777" w:rsidR="00FE1CD2" w:rsidRPr="00C23BDF" w:rsidRDefault="00FE1CD2" w:rsidP="00C23BDF">
            <w:pPr>
              <w:rPr>
                <w:rFonts w:asciiTheme="minorHAnsi" w:hAnsiTheme="minorHAnsi"/>
                <w:bCs/>
                <w:lang w:val="it-IT"/>
              </w:rPr>
            </w:pPr>
            <w:r w:rsidRPr="00C23BDF">
              <w:rPr>
                <w:rFonts w:asciiTheme="minorHAnsi" w:hAnsiTheme="minorHAnsi"/>
                <w:bCs/>
                <w:lang w:val="it-IT"/>
              </w:rPr>
              <w:t>Mosto parzialmente fermentato</w:t>
            </w:r>
          </w:p>
        </w:tc>
        <w:tc>
          <w:tcPr>
            <w:tcW w:w="700" w:type="dxa"/>
            <w:shd w:val="clear" w:color="auto" w:fill="auto"/>
            <w:vAlign w:val="center"/>
            <w:hideMark/>
          </w:tcPr>
          <w:p w14:paraId="0A42951E" w14:textId="77777777" w:rsidR="00FE1CD2" w:rsidRPr="00C23BDF" w:rsidRDefault="00FE1CD2" w:rsidP="00C23BDF">
            <w:pPr>
              <w:jc w:val="center"/>
              <w:rPr>
                <w:rFonts w:asciiTheme="minorHAnsi" w:hAnsiTheme="minorHAnsi"/>
                <w:bCs/>
                <w:lang w:val="it-IT"/>
              </w:rPr>
            </w:pPr>
            <w:r w:rsidRPr="00C23BDF">
              <w:rPr>
                <w:rFonts w:asciiTheme="minorHAnsi" w:hAnsiTheme="minorHAnsi"/>
                <w:bCs/>
              </w:rPr>
              <w:t>Mpf</w:t>
            </w:r>
          </w:p>
        </w:tc>
        <w:tc>
          <w:tcPr>
            <w:tcW w:w="0" w:type="auto"/>
            <w:shd w:val="clear" w:color="auto" w:fill="auto"/>
            <w:vAlign w:val="center"/>
          </w:tcPr>
          <w:p w14:paraId="375F65CF" w14:textId="77777777" w:rsidR="00FE1CD2" w:rsidRPr="00C23BDF" w:rsidRDefault="00FE1CD2" w:rsidP="00C23BDF">
            <w:pPr>
              <w:rPr>
                <w:rFonts w:asciiTheme="minorHAnsi" w:hAnsiTheme="minorHAnsi"/>
                <w:bCs/>
                <w:lang w:val="it-IT"/>
              </w:rPr>
            </w:pPr>
            <w:r w:rsidRPr="00C23BDF">
              <w:rPr>
                <w:rFonts w:asciiTheme="minorHAnsi" w:hAnsiTheme="minorHAnsi"/>
                <w:bCs/>
              </w:rPr>
              <w:t>&lt;&gt; 8,5 - 11,0</w:t>
            </w:r>
          </w:p>
        </w:tc>
        <w:tc>
          <w:tcPr>
            <w:tcW w:w="1233" w:type="dxa"/>
            <w:shd w:val="clear" w:color="auto" w:fill="auto"/>
            <w:vAlign w:val="center"/>
            <w:hideMark/>
          </w:tcPr>
          <w:p w14:paraId="61D17BBB" w14:textId="77777777" w:rsidR="00FE1CD2" w:rsidRPr="00C23BDF" w:rsidRDefault="00FE1CD2" w:rsidP="00C23BDF">
            <w:pPr>
              <w:rPr>
                <w:rFonts w:asciiTheme="minorHAnsi" w:hAnsiTheme="minorHAnsi"/>
                <w:bCs/>
                <w:lang w:val="it-IT"/>
              </w:rPr>
            </w:pPr>
            <w:r w:rsidRPr="00C23BDF">
              <w:rPr>
                <w:rFonts w:asciiTheme="minorHAnsi" w:hAnsiTheme="minorHAnsi"/>
                <w:bCs/>
              </w:rPr>
              <w:t>&lt;&gt; 4,5 – 9,5</w:t>
            </w:r>
          </w:p>
        </w:tc>
        <w:tc>
          <w:tcPr>
            <w:tcW w:w="1148" w:type="dxa"/>
            <w:shd w:val="clear" w:color="auto" w:fill="auto"/>
            <w:vAlign w:val="center"/>
          </w:tcPr>
          <w:p w14:paraId="3C84A45A" w14:textId="77777777" w:rsidR="00FE1CD2" w:rsidRPr="00C23BDF" w:rsidRDefault="00FE1CD2" w:rsidP="00C23BDF">
            <w:pPr>
              <w:rPr>
                <w:rFonts w:asciiTheme="minorHAnsi" w:hAnsiTheme="minorHAnsi"/>
                <w:bCs/>
                <w:lang w:val="it-IT"/>
              </w:rPr>
            </w:pPr>
            <w:r w:rsidRPr="00C23BDF">
              <w:rPr>
                <w:rFonts w:asciiTheme="minorHAnsi" w:hAnsiTheme="minorHAnsi"/>
                <w:bCs/>
              </w:rPr>
              <w:t>&lt;&gt; 2,8 – 4,0</w:t>
            </w:r>
          </w:p>
        </w:tc>
        <w:tc>
          <w:tcPr>
            <w:tcW w:w="1129" w:type="dxa"/>
            <w:vAlign w:val="center"/>
          </w:tcPr>
          <w:p w14:paraId="47A1EE5B" w14:textId="77777777" w:rsidR="00FE1CD2" w:rsidRPr="00C23BDF" w:rsidRDefault="00FE1CD2" w:rsidP="00C23BDF">
            <w:pPr>
              <w:rPr>
                <w:rFonts w:asciiTheme="minorHAnsi" w:hAnsiTheme="minorHAnsi"/>
                <w:bCs/>
                <w:lang w:val="it-IT"/>
              </w:rPr>
            </w:pPr>
            <w:r w:rsidRPr="00C23BDF">
              <w:rPr>
                <w:rFonts w:asciiTheme="minorHAnsi" w:hAnsiTheme="minorHAnsi"/>
                <w:bCs/>
              </w:rPr>
              <w:t>&lt;&gt; 0,1 – 3,0</w:t>
            </w:r>
          </w:p>
        </w:tc>
        <w:tc>
          <w:tcPr>
            <w:tcW w:w="1216" w:type="dxa"/>
            <w:vAlign w:val="center"/>
          </w:tcPr>
          <w:p w14:paraId="2A41F4D9" w14:textId="77777777" w:rsidR="00FE1CD2" w:rsidRPr="00C23BDF" w:rsidRDefault="00FE1CD2" w:rsidP="00C23BDF">
            <w:pPr>
              <w:rPr>
                <w:rFonts w:asciiTheme="minorHAnsi" w:hAnsiTheme="minorHAnsi"/>
                <w:bCs/>
              </w:rPr>
            </w:pPr>
            <w:r w:rsidRPr="00C23BDF">
              <w:rPr>
                <w:rFonts w:asciiTheme="minorHAnsi" w:hAnsiTheme="minorHAnsi"/>
                <w:bCs/>
              </w:rPr>
              <w:t>&lt;&gt; 10 – 200</w:t>
            </w:r>
          </w:p>
        </w:tc>
        <w:tc>
          <w:tcPr>
            <w:tcW w:w="1315" w:type="dxa"/>
            <w:vAlign w:val="center"/>
          </w:tcPr>
          <w:p w14:paraId="3F5AEFDD" w14:textId="77777777" w:rsidR="00FE1CD2" w:rsidRPr="00C23BDF" w:rsidRDefault="00FE1CD2" w:rsidP="00C23BDF">
            <w:pPr>
              <w:rPr>
                <w:rFonts w:asciiTheme="minorHAnsi" w:hAnsiTheme="minorHAnsi"/>
                <w:bCs/>
              </w:rPr>
            </w:pPr>
            <w:r w:rsidRPr="00C23BDF">
              <w:rPr>
                <w:rFonts w:asciiTheme="minorHAnsi" w:hAnsiTheme="minorHAnsi"/>
                <w:bCs/>
              </w:rPr>
              <w:t>&lt;&gt; 0,05 – 0,4</w:t>
            </w:r>
          </w:p>
        </w:tc>
      </w:tr>
      <w:tr w:rsidR="00FE1CD2" w:rsidRPr="00FE1CD2" w14:paraId="43E9ECAA" w14:textId="77777777" w:rsidTr="00C23BDF">
        <w:trPr>
          <w:trHeight w:val="567"/>
          <w:jc w:val="center"/>
        </w:trPr>
        <w:tc>
          <w:tcPr>
            <w:tcW w:w="1563" w:type="dxa"/>
            <w:shd w:val="clear" w:color="auto" w:fill="auto"/>
            <w:vAlign w:val="center"/>
            <w:hideMark/>
          </w:tcPr>
          <w:p w14:paraId="008CCF5E" w14:textId="77777777" w:rsidR="00FE1CD2" w:rsidRPr="00C23BDF" w:rsidRDefault="00FE1CD2" w:rsidP="00C23BDF">
            <w:pPr>
              <w:rPr>
                <w:rFonts w:asciiTheme="minorHAnsi" w:hAnsiTheme="minorHAnsi"/>
                <w:bCs/>
                <w:lang w:val="it-IT"/>
              </w:rPr>
            </w:pPr>
            <w:r w:rsidRPr="00C23BDF">
              <w:rPr>
                <w:rFonts w:asciiTheme="minorHAnsi" w:hAnsiTheme="minorHAnsi"/>
                <w:bCs/>
                <w:lang w:val="it-IT"/>
              </w:rPr>
              <w:t>Vino nuovo ancora in fermentazione</w:t>
            </w:r>
          </w:p>
        </w:tc>
        <w:tc>
          <w:tcPr>
            <w:tcW w:w="700" w:type="dxa"/>
            <w:shd w:val="clear" w:color="auto" w:fill="auto"/>
            <w:vAlign w:val="center"/>
            <w:hideMark/>
          </w:tcPr>
          <w:p w14:paraId="34FC0611" w14:textId="77777777" w:rsidR="00FE1CD2" w:rsidRPr="00C23BDF" w:rsidRDefault="00FE1CD2" w:rsidP="00C23BDF">
            <w:pPr>
              <w:jc w:val="center"/>
              <w:rPr>
                <w:rFonts w:asciiTheme="minorHAnsi" w:hAnsiTheme="minorHAnsi"/>
                <w:bCs/>
                <w:lang w:val="it-IT"/>
              </w:rPr>
            </w:pPr>
            <w:r w:rsidRPr="00C23BDF">
              <w:rPr>
                <w:rFonts w:asciiTheme="minorHAnsi" w:hAnsiTheme="minorHAnsi"/>
                <w:bCs/>
              </w:rPr>
              <w:t>Vnf</w:t>
            </w:r>
          </w:p>
        </w:tc>
        <w:tc>
          <w:tcPr>
            <w:tcW w:w="0" w:type="auto"/>
            <w:shd w:val="clear" w:color="auto" w:fill="auto"/>
            <w:vAlign w:val="center"/>
          </w:tcPr>
          <w:p w14:paraId="43818781" w14:textId="77777777" w:rsidR="00FE1CD2" w:rsidRPr="00C23BDF" w:rsidRDefault="00FE1CD2" w:rsidP="00C23BDF">
            <w:pPr>
              <w:rPr>
                <w:rFonts w:asciiTheme="minorHAnsi" w:hAnsiTheme="minorHAnsi"/>
                <w:bCs/>
                <w:lang w:val="it-IT"/>
              </w:rPr>
            </w:pPr>
            <w:r w:rsidRPr="00C23BDF">
              <w:rPr>
                <w:rFonts w:asciiTheme="minorHAnsi" w:hAnsiTheme="minorHAnsi"/>
                <w:bCs/>
              </w:rPr>
              <w:t>&lt;&gt; 8,5 - 11,0</w:t>
            </w:r>
          </w:p>
        </w:tc>
        <w:tc>
          <w:tcPr>
            <w:tcW w:w="1233" w:type="dxa"/>
            <w:shd w:val="clear" w:color="auto" w:fill="auto"/>
            <w:vAlign w:val="center"/>
            <w:hideMark/>
          </w:tcPr>
          <w:p w14:paraId="5B383039" w14:textId="77777777" w:rsidR="00FE1CD2" w:rsidRPr="00C23BDF" w:rsidRDefault="00FE1CD2" w:rsidP="00C23BDF">
            <w:pPr>
              <w:rPr>
                <w:rFonts w:asciiTheme="minorHAnsi" w:hAnsiTheme="minorHAnsi"/>
                <w:bCs/>
                <w:lang w:val="it-IT"/>
              </w:rPr>
            </w:pPr>
            <w:r w:rsidRPr="00C23BDF">
              <w:rPr>
                <w:rFonts w:asciiTheme="minorHAnsi" w:hAnsiTheme="minorHAnsi"/>
                <w:bCs/>
              </w:rPr>
              <w:t>&lt;&gt; 4,5 – 9,5</w:t>
            </w:r>
          </w:p>
        </w:tc>
        <w:tc>
          <w:tcPr>
            <w:tcW w:w="1148" w:type="dxa"/>
            <w:shd w:val="clear" w:color="auto" w:fill="auto"/>
            <w:vAlign w:val="center"/>
          </w:tcPr>
          <w:p w14:paraId="159EE076" w14:textId="77777777" w:rsidR="00FE1CD2" w:rsidRPr="00C23BDF" w:rsidRDefault="00FE1CD2" w:rsidP="00C23BDF">
            <w:pPr>
              <w:rPr>
                <w:rFonts w:asciiTheme="minorHAnsi" w:hAnsiTheme="minorHAnsi"/>
                <w:bCs/>
                <w:lang w:val="it-IT"/>
              </w:rPr>
            </w:pPr>
            <w:r w:rsidRPr="00C23BDF">
              <w:rPr>
                <w:rFonts w:asciiTheme="minorHAnsi" w:hAnsiTheme="minorHAnsi"/>
                <w:bCs/>
              </w:rPr>
              <w:t>&lt;&gt; 2,8 – 4,0</w:t>
            </w:r>
          </w:p>
        </w:tc>
        <w:tc>
          <w:tcPr>
            <w:tcW w:w="1129" w:type="dxa"/>
            <w:vAlign w:val="center"/>
          </w:tcPr>
          <w:p w14:paraId="0B15DBF9" w14:textId="77777777" w:rsidR="00FE1CD2" w:rsidRPr="00C23BDF" w:rsidRDefault="00FE1CD2" w:rsidP="00C23BDF">
            <w:pPr>
              <w:rPr>
                <w:rFonts w:asciiTheme="minorHAnsi" w:hAnsiTheme="minorHAnsi"/>
                <w:bCs/>
                <w:lang w:val="it-IT"/>
              </w:rPr>
            </w:pPr>
            <w:r w:rsidRPr="00C23BDF">
              <w:rPr>
                <w:rFonts w:asciiTheme="minorHAnsi" w:hAnsiTheme="minorHAnsi"/>
                <w:bCs/>
              </w:rPr>
              <w:t>&lt;&gt; 0,1 – 3,0</w:t>
            </w:r>
          </w:p>
        </w:tc>
        <w:tc>
          <w:tcPr>
            <w:tcW w:w="1216" w:type="dxa"/>
            <w:vAlign w:val="center"/>
          </w:tcPr>
          <w:p w14:paraId="60A48F69" w14:textId="77777777" w:rsidR="00FE1CD2" w:rsidRPr="00C23BDF" w:rsidRDefault="00FE1CD2" w:rsidP="00C23BDF">
            <w:pPr>
              <w:rPr>
                <w:rFonts w:asciiTheme="minorHAnsi" w:hAnsiTheme="minorHAnsi"/>
                <w:bCs/>
              </w:rPr>
            </w:pPr>
            <w:r w:rsidRPr="00C23BDF">
              <w:rPr>
                <w:rFonts w:asciiTheme="minorHAnsi" w:hAnsiTheme="minorHAnsi"/>
                <w:bCs/>
              </w:rPr>
              <w:t>&lt;&gt; 10 – 200</w:t>
            </w:r>
          </w:p>
        </w:tc>
        <w:tc>
          <w:tcPr>
            <w:tcW w:w="1315" w:type="dxa"/>
            <w:vAlign w:val="center"/>
          </w:tcPr>
          <w:p w14:paraId="241E9294" w14:textId="77777777" w:rsidR="00FE1CD2" w:rsidRPr="00C23BDF" w:rsidRDefault="00FE1CD2" w:rsidP="00C23BDF">
            <w:pPr>
              <w:rPr>
                <w:rFonts w:asciiTheme="minorHAnsi" w:hAnsiTheme="minorHAnsi"/>
                <w:bCs/>
              </w:rPr>
            </w:pPr>
            <w:r w:rsidRPr="00C23BDF">
              <w:rPr>
                <w:rFonts w:asciiTheme="minorHAnsi" w:hAnsiTheme="minorHAnsi"/>
                <w:bCs/>
              </w:rPr>
              <w:t>&lt;&gt; 0,05 – 0,4</w:t>
            </w:r>
          </w:p>
        </w:tc>
      </w:tr>
      <w:tr w:rsidR="00FE1CD2" w:rsidRPr="00FE1CD2" w14:paraId="16710BC2" w14:textId="77777777" w:rsidTr="00C23BDF">
        <w:trPr>
          <w:trHeight w:val="567"/>
          <w:jc w:val="center"/>
        </w:trPr>
        <w:tc>
          <w:tcPr>
            <w:tcW w:w="1563" w:type="dxa"/>
            <w:shd w:val="clear" w:color="auto" w:fill="auto"/>
            <w:vAlign w:val="center"/>
            <w:hideMark/>
          </w:tcPr>
          <w:p w14:paraId="002918BE" w14:textId="77777777" w:rsidR="00FE1CD2" w:rsidRPr="00C23BDF" w:rsidRDefault="00FE1CD2" w:rsidP="00C23BDF">
            <w:pPr>
              <w:rPr>
                <w:rFonts w:asciiTheme="minorHAnsi" w:hAnsiTheme="minorHAnsi"/>
                <w:bCs/>
                <w:lang w:val="it-IT"/>
              </w:rPr>
            </w:pPr>
            <w:r w:rsidRPr="00C23BDF">
              <w:rPr>
                <w:rFonts w:asciiTheme="minorHAnsi" w:hAnsiTheme="minorHAnsi"/>
                <w:bCs/>
                <w:lang w:val="it-IT"/>
              </w:rPr>
              <w:t>Vino</w:t>
            </w:r>
          </w:p>
        </w:tc>
        <w:tc>
          <w:tcPr>
            <w:tcW w:w="700" w:type="dxa"/>
            <w:shd w:val="clear" w:color="auto" w:fill="auto"/>
            <w:vAlign w:val="center"/>
            <w:hideMark/>
          </w:tcPr>
          <w:p w14:paraId="43A6E27A" w14:textId="77777777" w:rsidR="00FE1CD2" w:rsidRPr="00C23BDF" w:rsidRDefault="00FE1CD2" w:rsidP="00C23BDF">
            <w:pPr>
              <w:jc w:val="center"/>
              <w:rPr>
                <w:rFonts w:asciiTheme="minorHAnsi" w:hAnsiTheme="minorHAnsi"/>
                <w:bCs/>
                <w:lang w:val="it-IT"/>
              </w:rPr>
            </w:pPr>
            <w:r w:rsidRPr="00C23BDF">
              <w:rPr>
                <w:rFonts w:asciiTheme="minorHAnsi" w:hAnsiTheme="minorHAnsi"/>
                <w:bCs/>
              </w:rPr>
              <w:t>Vino</w:t>
            </w:r>
          </w:p>
        </w:tc>
        <w:tc>
          <w:tcPr>
            <w:tcW w:w="0" w:type="auto"/>
            <w:shd w:val="clear" w:color="auto" w:fill="auto"/>
            <w:vAlign w:val="center"/>
          </w:tcPr>
          <w:p w14:paraId="744B37AA" w14:textId="77777777" w:rsidR="00FE1CD2" w:rsidRPr="00C23BDF" w:rsidRDefault="00FE1CD2" w:rsidP="00C23BDF">
            <w:pPr>
              <w:rPr>
                <w:rFonts w:asciiTheme="minorHAnsi" w:hAnsiTheme="minorHAnsi"/>
                <w:bCs/>
                <w:lang w:val="it-IT"/>
              </w:rPr>
            </w:pPr>
            <w:r w:rsidRPr="00C23BDF">
              <w:rPr>
                <w:rFonts w:asciiTheme="minorHAnsi" w:hAnsiTheme="minorHAnsi"/>
                <w:bCs/>
              </w:rPr>
              <w:t>&lt;&gt; 9,0 - 11,0</w:t>
            </w:r>
          </w:p>
        </w:tc>
        <w:tc>
          <w:tcPr>
            <w:tcW w:w="1233" w:type="dxa"/>
            <w:shd w:val="clear" w:color="auto" w:fill="auto"/>
            <w:vAlign w:val="center"/>
            <w:hideMark/>
          </w:tcPr>
          <w:p w14:paraId="04A358B7" w14:textId="77777777" w:rsidR="00FE1CD2" w:rsidRPr="00C23BDF" w:rsidRDefault="00FE1CD2" w:rsidP="00C23BDF">
            <w:pPr>
              <w:rPr>
                <w:rFonts w:asciiTheme="minorHAnsi" w:hAnsiTheme="minorHAnsi"/>
                <w:bCs/>
                <w:lang w:val="it-IT"/>
              </w:rPr>
            </w:pPr>
            <w:r w:rsidRPr="00C23BDF">
              <w:rPr>
                <w:rFonts w:asciiTheme="minorHAnsi" w:hAnsiTheme="minorHAnsi"/>
                <w:bCs/>
              </w:rPr>
              <w:t>&lt;&gt; 4,5 – 9,5</w:t>
            </w:r>
          </w:p>
        </w:tc>
        <w:tc>
          <w:tcPr>
            <w:tcW w:w="1148" w:type="dxa"/>
            <w:shd w:val="clear" w:color="auto" w:fill="auto"/>
            <w:vAlign w:val="center"/>
          </w:tcPr>
          <w:p w14:paraId="098F23F3" w14:textId="77777777" w:rsidR="00FE1CD2" w:rsidRPr="00C23BDF" w:rsidRDefault="00FE1CD2" w:rsidP="00C23BDF">
            <w:pPr>
              <w:rPr>
                <w:rFonts w:asciiTheme="minorHAnsi" w:hAnsiTheme="minorHAnsi"/>
                <w:bCs/>
                <w:lang w:val="it-IT"/>
              </w:rPr>
            </w:pPr>
            <w:r w:rsidRPr="00C23BDF">
              <w:rPr>
                <w:rFonts w:asciiTheme="minorHAnsi" w:hAnsiTheme="minorHAnsi"/>
                <w:bCs/>
              </w:rPr>
              <w:t>&lt;&gt; 2,8 – 4,0</w:t>
            </w:r>
          </w:p>
        </w:tc>
        <w:tc>
          <w:tcPr>
            <w:tcW w:w="1129" w:type="dxa"/>
            <w:vAlign w:val="center"/>
          </w:tcPr>
          <w:p w14:paraId="5362CEFC" w14:textId="77777777" w:rsidR="00FE1CD2" w:rsidRPr="00C23BDF" w:rsidRDefault="00FE1CD2" w:rsidP="00C23BDF">
            <w:pPr>
              <w:rPr>
                <w:rFonts w:asciiTheme="minorHAnsi" w:hAnsiTheme="minorHAnsi"/>
                <w:bCs/>
                <w:lang w:val="it-IT"/>
              </w:rPr>
            </w:pPr>
            <w:r w:rsidRPr="00C23BDF">
              <w:rPr>
                <w:rFonts w:asciiTheme="minorHAnsi" w:hAnsiTheme="minorHAnsi"/>
                <w:bCs/>
              </w:rPr>
              <w:t>&lt;&gt; 0,1 – 3,0</w:t>
            </w:r>
          </w:p>
        </w:tc>
        <w:tc>
          <w:tcPr>
            <w:tcW w:w="1216" w:type="dxa"/>
            <w:vAlign w:val="center"/>
          </w:tcPr>
          <w:p w14:paraId="10AB6BBF" w14:textId="77777777" w:rsidR="00FE1CD2" w:rsidRPr="00C23BDF" w:rsidRDefault="00FE1CD2" w:rsidP="00C23BDF">
            <w:pPr>
              <w:rPr>
                <w:rFonts w:asciiTheme="minorHAnsi" w:hAnsiTheme="minorHAnsi"/>
                <w:bCs/>
                <w:lang w:val="it-IT"/>
              </w:rPr>
            </w:pPr>
            <w:r w:rsidRPr="00C23BDF">
              <w:rPr>
                <w:rFonts w:asciiTheme="minorHAnsi" w:hAnsiTheme="minorHAnsi"/>
                <w:bCs/>
              </w:rPr>
              <w:t>&lt;&gt; 10 – 200</w:t>
            </w:r>
          </w:p>
        </w:tc>
        <w:tc>
          <w:tcPr>
            <w:tcW w:w="1315" w:type="dxa"/>
            <w:vAlign w:val="center"/>
          </w:tcPr>
          <w:p w14:paraId="1B513BD5" w14:textId="77777777" w:rsidR="00FE1CD2" w:rsidRPr="00C23BDF" w:rsidRDefault="00FE1CD2" w:rsidP="00C23BDF">
            <w:pPr>
              <w:rPr>
                <w:rFonts w:asciiTheme="minorHAnsi" w:hAnsiTheme="minorHAnsi"/>
                <w:bCs/>
                <w:lang w:val="it-IT"/>
              </w:rPr>
            </w:pPr>
            <w:r w:rsidRPr="00C23BDF">
              <w:rPr>
                <w:rFonts w:asciiTheme="minorHAnsi" w:hAnsiTheme="minorHAnsi"/>
                <w:bCs/>
              </w:rPr>
              <w:t>&lt;&gt; 0,05 – 0,4</w:t>
            </w:r>
          </w:p>
        </w:tc>
      </w:tr>
    </w:tbl>
    <w:p w14:paraId="751173EB" w14:textId="77777777" w:rsidR="00A21AAA" w:rsidRPr="00E45A92" w:rsidRDefault="00A21AAA" w:rsidP="00A21AAA">
      <w:pPr>
        <w:rPr>
          <w:rFonts w:asciiTheme="minorHAnsi" w:hAnsiTheme="minorHAnsi"/>
          <w:bCs/>
          <w:sz w:val="24"/>
          <w:szCs w:val="24"/>
          <w:lang w:val="it-IT"/>
        </w:rPr>
      </w:pPr>
    </w:p>
    <w:p w14:paraId="39990205" w14:textId="77777777" w:rsidR="00A21AAA" w:rsidRPr="00E45A92" w:rsidRDefault="00A21AAA" w:rsidP="00A21AAA">
      <w:pPr>
        <w:jc w:val="both"/>
        <w:rPr>
          <w:rFonts w:asciiTheme="minorHAnsi" w:hAnsiTheme="minorHAnsi"/>
          <w:bCs/>
          <w:sz w:val="24"/>
          <w:szCs w:val="24"/>
          <w:lang w:val="it-IT"/>
        </w:rPr>
      </w:pPr>
      <w:r w:rsidRPr="00E45A92">
        <w:rPr>
          <w:rFonts w:asciiTheme="minorHAnsi" w:hAnsiTheme="minorHAnsi"/>
          <w:bCs/>
          <w:sz w:val="24"/>
          <w:szCs w:val="24"/>
          <w:lang w:val="it-IT"/>
        </w:rPr>
        <w:t>Gli elementi analitici rilevati, secondo le modalità indicate al punto 1, determinano l’indice punteggio analisi partendo da una base 100 in corrispondenza dei valori di cui alla tabella precedente.</w:t>
      </w:r>
    </w:p>
    <w:p w14:paraId="3DEF5933" w14:textId="77777777" w:rsidR="00A21AAA" w:rsidRPr="00E45A92" w:rsidRDefault="00A21AAA" w:rsidP="00A21AAA">
      <w:pPr>
        <w:jc w:val="both"/>
        <w:rPr>
          <w:rFonts w:asciiTheme="minorHAnsi" w:hAnsiTheme="minorHAnsi"/>
          <w:bCs/>
          <w:sz w:val="24"/>
          <w:szCs w:val="24"/>
          <w:lang w:val="it-IT"/>
        </w:rPr>
      </w:pPr>
      <w:r w:rsidRPr="00E45A92">
        <w:rPr>
          <w:rFonts w:asciiTheme="minorHAnsi" w:hAnsiTheme="minorHAnsi"/>
          <w:bCs/>
          <w:sz w:val="24"/>
          <w:szCs w:val="24"/>
          <w:lang w:val="it-IT"/>
        </w:rPr>
        <w:t>Il peso percentuale dei singoli parametri analitici viene determinato come sotto precisato:</w:t>
      </w:r>
    </w:p>
    <w:p w14:paraId="223DDC23" w14:textId="77777777" w:rsidR="00A21AAA" w:rsidRDefault="00A21AAA" w:rsidP="00A21AAA">
      <w:pPr>
        <w:rPr>
          <w:rFonts w:asciiTheme="minorHAnsi" w:hAnsiTheme="minorHAnsi"/>
          <w:bCs/>
          <w:sz w:val="24"/>
          <w:szCs w:val="24"/>
          <w:lang w:val="it-IT"/>
        </w:rPr>
      </w:pPr>
      <w:r>
        <w:rPr>
          <w:rFonts w:asciiTheme="minorHAnsi" w:hAnsiTheme="minorHAnsi"/>
          <w:bCs/>
          <w:sz w:val="24"/>
          <w:szCs w:val="24"/>
          <w:lang w:val="it-IT"/>
        </w:rPr>
        <w:br w:type="page"/>
      </w:r>
    </w:p>
    <w:tbl>
      <w:tblPr>
        <w:tblW w:w="4011" w:type="pct"/>
        <w:jc w:val="center"/>
        <w:tblCellMar>
          <w:left w:w="70" w:type="dxa"/>
          <w:right w:w="70" w:type="dxa"/>
        </w:tblCellMar>
        <w:tblLook w:val="04A0" w:firstRow="1" w:lastRow="0" w:firstColumn="1" w:lastColumn="0" w:noHBand="0" w:noVBand="1"/>
      </w:tblPr>
      <w:tblGrid>
        <w:gridCol w:w="2782"/>
        <w:gridCol w:w="3403"/>
        <w:gridCol w:w="1542"/>
      </w:tblGrid>
      <w:tr w:rsidR="00041E73" w:rsidRPr="009522B4" w14:paraId="391D96EB" w14:textId="77777777" w:rsidTr="00041E73">
        <w:trPr>
          <w:trHeight w:val="285"/>
          <w:jc w:val="center"/>
        </w:trPr>
        <w:tc>
          <w:tcPr>
            <w:tcW w:w="18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95003" w14:textId="77777777" w:rsidR="00041E73" w:rsidRPr="009522B4" w:rsidRDefault="00041E73" w:rsidP="00D63584">
            <w:pPr>
              <w:jc w:val="center"/>
              <w:rPr>
                <w:rFonts w:asciiTheme="minorHAnsi" w:hAnsiTheme="minorHAnsi"/>
                <w:b/>
                <w:bCs/>
                <w:sz w:val="24"/>
                <w:szCs w:val="24"/>
                <w:lang w:val="it-IT"/>
              </w:rPr>
            </w:pPr>
            <w:r w:rsidRPr="009522B4">
              <w:rPr>
                <w:rFonts w:asciiTheme="minorHAnsi" w:hAnsiTheme="minorHAnsi"/>
                <w:b/>
                <w:bCs/>
                <w:sz w:val="24"/>
                <w:szCs w:val="24"/>
                <w:lang w:val="it-IT"/>
              </w:rPr>
              <w:lastRenderedPageBreak/>
              <w:t>Parametro analitico</w:t>
            </w:r>
          </w:p>
        </w:tc>
        <w:tc>
          <w:tcPr>
            <w:tcW w:w="2202" w:type="pct"/>
            <w:tcBorders>
              <w:top w:val="single" w:sz="4" w:space="0" w:color="auto"/>
              <w:left w:val="nil"/>
              <w:bottom w:val="single" w:sz="4" w:space="0" w:color="auto"/>
              <w:right w:val="single" w:sz="4" w:space="0" w:color="auto"/>
            </w:tcBorders>
            <w:shd w:val="clear" w:color="auto" w:fill="auto"/>
            <w:noWrap/>
            <w:vAlign w:val="bottom"/>
            <w:hideMark/>
          </w:tcPr>
          <w:p w14:paraId="351F4374" w14:textId="77777777" w:rsidR="00041E73" w:rsidRPr="009522B4" w:rsidRDefault="00041E73" w:rsidP="00D63584">
            <w:pPr>
              <w:jc w:val="center"/>
              <w:rPr>
                <w:rFonts w:asciiTheme="minorHAnsi" w:hAnsiTheme="minorHAnsi"/>
                <w:b/>
                <w:bCs/>
                <w:sz w:val="24"/>
                <w:szCs w:val="24"/>
                <w:lang w:val="it-IT"/>
              </w:rPr>
            </w:pPr>
            <w:r w:rsidRPr="009522B4">
              <w:rPr>
                <w:rFonts w:asciiTheme="minorHAnsi" w:hAnsiTheme="minorHAnsi"/>
                <w:b/>
                <w:bCs/>
                <w:sz w:val="24"/>
                <w:szCs w:val="24"/>
                <w:lang w:val="it-IT"/>
              </w:rPr>
              <w:t>Intervallo di premialità</w:t>
            </w:r>
          </w:p>
        </w:tc>
        <w:tc>
          <w:tcPr>
            <w:tcW w:w="998" w:type="pct"/>
            <w:tcBorders>
              <w:top w:val="single" w:sz="4" w:space="0" w:color="auto"/>
              <w:left w:val="nil"/>
              <w:bottom w:val="single" w:sz="4" w:space="0" w:color="auto"/>
              <w:right w:val="single" w:sz="4" w:space="0" w:color="auto"/>
            </w:tcBorders>
            <w:shd w:val="clear" w:color="auto" w:fill="auto"/>
            <w:noWrap/>
            <w:vAlign w:val="bottom"/>
            <w:hideMark/>
          </w:tcPr>
          <w:p w14:paraId="0B6B941B" w14:textId="77777777" w:rsidR="00041E73" w:rsidRPr="009522B4" w:rsidRDefault="00041E73" w:rsidP="00D63584">
            <w:pPr>
              <w:jc w:val="center"/>
              <w:rPr>
                <w:rFonts w:asciiTheme="minorHAnsi" w:hAnsiTheme="minorHAnsi"/>
                <w:b/>
                <w:bCs/>
                <w:sz w:val="24"/>
                <w:szCs w:val="24"/>
                <w:lang w:val="it-IT"/>
              </w:rPr>
            </w:pPr>
            <w:r w:rsidRPr="009522B4">
              <w:rPr>
                <w:rFonts w:asciiTheme="minorHAnsi" w:hAnsiTheme="minorHAnsi"/>
                <w:b/>
                <w:bCs/>
                <w:sz w:val="24"/>
                <w:szCs w:val="24"/>
                <w:lang w:val="it-IT"/>
              </w:rPr>
              <w:t>Peso</w:t>
            </w:r>
          </w:p>
        </w:tc>
      </w:tr>
      <w:tr w:rsidR="00041E73" w:rsidRPr="009522B4" w14:paraId="4F7B46F9" w14:textId="77777777" w:rsidTr="00041E73">
        <w:trPr>
          <w:trHeight w:val="285"/>
          <w:jc w:val="center"/>
        </w:trPr>
        <w:tc>
          <w:tcPr>
            <w:tcW w:w="1800" w:type="pct"/>
            <w:tcBorders>
              <w:top w:val="nil"/>
              <w:left w:val="single" w:sz="4" w:space="0" w:color="auto"/>
              <w:bottom w:val="single" w:sz="4" w:space="0" w:color="auto"/>
              <w:right w:val="single" w:sz="4" w:space="0" w:color="auto"/>
            </w:tcBorders>
            <w:shd w:val="clear" w:color="auto" w:fill="auto"/>
            <w:noWrap/>
            <w:vAlign w:val="bottom"/>
            <w:hideMark/>
          </w:tcPr>
          <w:p w14:paraId="3F33774F" w14:textId="77777777" w:rsidR="00041E73" w:rsidRPr="009522B4" w:rsidRDefault="00041E73" w:rsidP="00D63584">
            <w:pPr>
              <w:jc w:val="center"/>
              <w:rPr>
                <w:rFonts w:asciiTheme="minorHAnsi" w:hAnsiTheme="minorHAnsi"/>
                <w:sz w:val="24"/>
                <w:szCs w:val="24"/>
                <w:lang w:val="it-IT"/>
              </w:rPr>
            </w:pPr>
          </w:p>
        </w:tc>
        <w:tc>
          <w:tcPr>
            <w:tcW w:w="2202" w:type="pct"/>
            <w:tcBorders>
              <w:top w:val="nil"/>
              <w:left w:val="nil"/>
              <w:bottom w:val="single" w:sz="4" w:space="0" w:color="auto"/>
              <w:right w:val="single" w:sz="4" w:space="0" w:color="auto"/>
            </w:tcBorders>
            <w:shd w:val="clear" w:color="auto" w:fill="auto"/>
            <w:noWrap/>
            <w:vAlign w:val="bottom"/>
            <w:hideMark/>
          </w:tcPr>
          <w:p w14:paraId="3474E58C" w14:textId="77777777" w:rsidR="00041E73" w:rsidRPr="009522B4" w:rsidRDefault="00041E73" w:rsidP="00D63584">
            <w:pPr>
              <w:jc w:val="center"/>
              <w:rPr>
                <w:rFonts w:asciiTheme="minorHAnsi" w:hAnsiTheme="minorHAnsi"/>
                <w:sz w:val="24"/>
                <w:szCs w:val="24"/>
                <w:lang w:val="it-IT"/>
              </w:rPr>
            </w:pPr>
          </w:p>
        </w:tc>
        <w:tc>
          <w:tcPr>
            <w:tcW w:w="998" w:type="pct"/>
            <w:tcBorders>
              <w:top w:val="nil"/>
              <w:left w:val="nil"/>
              <w:bottom w:val="single" w:sz="4" w:space="0" w:color="auto"/>
              <w:right w:val="single" w:sz="4" w:space="0" w:color="auto"/>
            </w:tcBorders>
            <w:shd w:val="clear" w:color="auto" w:fill="auto"/>
            <w:noWrap/>
            <w:vAlign w:val="bottom"/>
            <w:hideMark/>
          </w:tcPr>
          <w:p w14:paraId="0396E928" w14:textId="77777777" w:rsidR="00041E73" w:rsidRPr="009522B4" w:rsidRDefault="00041E73" w:rsidP="00D63584">
            <w:pPr>
              <w:jc w:val="center"/>
              <w:rPr>
                <w:rFonts w:asciiTheme="minorHAnsi" w:hAnsiTheme="minorHAnsi"/>
                <w:b/>
                <w:bCs/>
                <w:sz w:val="24"/>
                <w:szCs w:val="24"/>
                <w:lang w:val="it-IT"/>
              </w:rPr>
            </w:pPr>
            <w:r w:rsidRPr="009522B4">
              <w:rPr>
                <w:rFonts w:asciiTheme="minorHAnsi" w:hAnsiTheme="minorHAnsi"/>
                <w:b/>
                <w:bCs/>
                <w:sz w:val="24"/>
                <w:szCs w:val="24"/>
                <w:lang w:val="it-IT"/>
              </w:rPr>
              <w:t>Percentuale</w:t>
            </w:r>
          </w:p>
        </w:tc>
      </w:tr>
      <w:tr w:rsidR="00041E73" w:rsidRPr="009522B4" w14:paraId="2AD41C5E" w14:textId="77777777" w:rsidTr="00041E73">
        <w:trPr>
          <w:trHeight w:val="285"/>
          <w:jc w:val="center"/>
        </w:trPr>
        <w:tc>
          <w:tcPr>
            <w:tcW w:w="1800" w:type="pct"/>
            <w:tcBorders>
              <w:top w:val="nil"/>
              <w:left w:val="single" w:sz="4" w:space="0" w:color="auto"/>
              <w:bottom w:val="single" w:sz="4" w:space="0" w:color="auto"/>
              <w:right w:val="single" w:sz="4" w:space="0" w:color="auto"/>
            </w:tcBorders>
            <w:shd w:val="clear" w:color="auto" w:fill="auto"/>
            <w:noWrap/>
            <w:vAlign w:val="center"/>
            <w:hideMark/>
          </w:tcPr>
          <w:p w14:paraId="475E9513" w14:textId="77777777" w:rsidR="00041E73" w:rsidRPr="009522B4" w:rsidRDefault="00041E73" w:rsidP="00D63584">
            <w:pPr>
              <w:rPr>
                <w:rFonts w:asciiTheme="minorHAnsi" w:hAnsiTheme="minorHAnsi"/>
                <w:sz w:val="24"/>
                <w:szCs w:val="24"/>
                <w:lang w:val="it-IT"/>
              </w:rPr>
            </w:pPr>
            <w:r w:rsidRPr="009522B4">
              <w:rPr>
                <w:rFonts w:asciiTheme="minorHAnsi" w:hAnsiTheme="minorHAnsi"/>
                <w:sz w:val="24"/>
                <w:szCs w:val="24"/>
                <w:lang w:val="it-IT"/>
              </w:rPr>
              <w:t>Grado alcol % vol.(compl.)</w:t>
            </w:r>
          </w:p>
        </w:tc>
        <w:tc>
          <w:tcPr>
            <w:tcW w:w="2202" w:type="pct"/>
            <w:tcBorders>
              <w:top w:val="nil"/>
              <w:left w:val="nil"/>
              <w:bottom w:val="single" w:sz="4" w:space="0" w:color="auto"/>
              <w:right w:val="single" w:sz="4" w:space="0" w:color="auto"/>
            </w:tcBorders>
            <w:shd w:val="clear" w:color="auto" w:fill="auto"/>
            <w:noWrap/>
            <w:vAlign w:val="center"/>
            <w:hideMark/>
          </w:tcPr>
          <w:p w14:paraId="1289D2D8" w14:textId="77777777" w:rsidR="00041E73" w:rsidRPr="009522B4" w:rsidRDefault="00041E73" w:rsidP="00D63584">
            <w:pPr>
              <w:jc w:val="center"/>
              <w:rPr>
                <w:rFonts w:asciiTheme="minorHAnsi" w:hAnsiTheme="minorHAnsi"/>
                <w:sz w:val="24"/>
                <w:szCs w:val="24"/>
                <w:lang w:val="it-IT"/>
              </w:rPr>
            </w:pPr>
            <w:r w:rsidRPr="009522B4">
              <w:rPr>
                <w:rFonts w:asciiTheme="minorHAnsi" w:hAnsiTheme="minorHAnsi"/>
                <w:sz w:val="24"/>
                <w:szCs w:val="24"/>
                <w:lang w:val="it-IT"/>
              </w:rPr>
              <w:t>da 9,0 a 10,5</w:t>
            </w:r>
          </w:p>
        </w:tc>
        <w:tc>
          <w:tcPr>
            <w:tcW w:w="998" w:type="pct"/>
            <w:tcBorders>
              <w:top w:val="nil"/>
              <w:left w:val="nil"/>
              <w:bottom w:val="single" w:sz="4" w:space="0" w:color="auto"/>
              <w:right w:val="single" w:sz="4" w:space="0" w:color="auto"/>
            </w:tcBorders>
            <w:shd w:val="clear" w:color="auto" w:fill="auto"/>
            <w:noWrap/>
            <w:vAlign w:val="center"/>
            <w:hideMark/>
          </w:tcPr>
          <w:p w14:paraId="4C6A733F" w14:textId="77777777" w:rsidR="00041E73" w:rsidRPr="009522B4" w:rsidRDefault="00041E73" w:rsidP="00D63584">
            <w:pPr>
              <w:jc w:val="center"/>
              <w:rPr>
                <w:rFonts w:asciiTheme="minorHAnsi" w:hAnsiTheme="minorHAnsi"/>
                <w:b/>
                <w:bCs/>
                <w:sz w:val="24"/>
                <w:szCs w:val="24"/>
                <w:lang w:val="it-IT"/>
              </w:rPr>
            </w:pPr>
            <w:r w:rsidRPr="009522B4">
              <w:rPr>
                <w:rFonts w:asciiTheme="minorHAnsi" w:hAnsiTheme="minorHAnsi"/>
                <w:b/>
                <w:bCs/>
                <w:sz w:val="24"/>
                <w:szCs w:val="24"/>
                <w:lang w:val="it-IT"/>
              </w:rPr>
              <w:t>10%</w:t>
            </w:r>
          </w:p>
        </w:tc>
      </w:tr>
      <w:tr w:rsidR="00041E73" w:rsidRPr="009522B4" w14:paraId="1C1013F3" w14:textId="77777777" w:rsidTr="00041E73">
        <w:trPr>
          <w:trHeight w:val="285"/>
          <w:jc w:val="center"/>
        </w:trPr>
        <w:tc>
          <w:tcPr>
            <w:tcW w:w="1800" w:type="pct"/>
            <w:tcBorders>
              <w:top w:val="nil"/>
              <w:left w:val="single" w:sz="4" w:space="0" w:color="auto"/>
              <w:bottom w:val="single" w:sz="4" w:space="0" w:color="auto"/>
              <w:right w:val="single" w:sz="4" w:space="0" w:color="auto"/>
            </w:tcBorders>
            <w:shd w:val="clear" w:color="auto" w:fill="auto"/>
            <w:noWrap/>
            <w:vAlign w:val="center"/>
            <w:hideMark/>
          </w:tcPr>
          <w:p w14:paraId="26510BE1" w14:textId="77777777" w:rsidR="00041E73" w:rsidRPr="009522B4" w:rsidRDefault="00041E73" w:rsidP="00D63584">
            <w:pPr>
              <w:rPr>
                <w:rFonts w:asciiTheme="minorHAnsi" w:hAnsiTheme="minorHAnsi"/>
                <w:sz w:val="24"/>
                <w:szCs w:val="24"/>
                <w:lang w:val="it-IT"/>
              </w:rPr>
            </w:pPr>
            <w:r w:rsidRPr="009522B4">
              <w:rPr>
                <w:rFonts w:asciiTheme="minorHAnsi" w:hAnsiTheme="minorHAnsi"/>
                <w:sz w:val="24"/>
                <w:szCs w:val="24"/>
                <w:lang w:val="it-IT"/>
              </w:rPr>
              <w:t>Acidità totale g/l</w:t>
            </w:r>
          </w:p>
        </w:tc>
        <w:tc>
          <w:tcPr>
            <w:tcW w:w="2202" w:type="pct"/>
            <w:tcBorders>
              <w:top w:val="nil"/>
              <w:left w:val="nil"/>
              <w:bottom w:val="single" w:sz="4" w:space="0" w:color="auto"/>
              <w:right w:val="single" w:sz="4" w:space="0" w:color="auto"/>
            </w:tcBorders>
            <w:shd w:val="clear" w:color="auto" w:fill="auto"/>
            <w:noWrap/>
            <w:vAlign w:val="center"/>
            <w:hideMark/>
          </w:tcPr>
          <w:p w14:paraId="0E418664" w14:textId="77777777" w:rsidR="00041E73" w:rsidRPr="009522B4" w:rsidRDefault="00041E73" w:rsidP="00D63584">
            <w:pPr>
              <w:jc w:val="center"/>
              <w:rPr>
                <w:rFonts w:asciiTheme="minorHAnsi" w:hAnsiTheme="minorHAnsi"/>
                <w:sz w:val="24"/>
                <w:szCs w:val="24"/>
                <w:lang w:val="it-IT"/>
              </w:rPr>
            </w:pPr>
            <w:r w:rsidRPr="009522B4">
              <w:rPr>
                <w:rFonts w:asciiTheme="minorHAnsi" w:hAnsiTheme="minorHAnsi"/>
                <w:sz w:val="24"/>
                <w:szCs w:val="24"/>
                <w:lang w:val="it-IT"/>
              </w:rPr>
              <w:t>da 5,3 a 9,5</w:t>
            </w:r>
          </w:p>
        </w:tc>
        <w:tc>
          <w:tcPr>
            <w:tcW w:w="998" w:type="pct"/>
            <w:tcBorders>
              <w:top w:val="nil"/>
              <w:left w:val="nil"/>
              <w:bottom w:val="single" w:sz="4" w:space="0" w:color="auto"/>
              <w:right w:val="single" w:sz="4" w:space="0" w:color="auto"/>
            </w:tcBorders>
            <w:shd w:val="clear" w:color="auto" w:fill="auto"/>
            <w:noWrap/>
            <w:vAlign w:val="center"/>
            <w:hideMark/>
          </w:tcPr>
          <w:p w14:paraId="02CD6108" w14:textId="77777777" w:rsidR="00041E73" w:rsidRPr="009522B4" w:rsidRDefault="00041E73" w:rsidP="00D63584">
            <w:pPr>
              <w:jc w:val="center"/>
              <w:rPr>
                <w:rFonts w:asciiTheme="minorHAnsi" w:hAnsiTheme="minorHAnsi"/>
                <w:b/>
                <w:bCs/>
                <w:sz w:val="24"/>
                <w:szCs w:val="24"/>
                <w:lang w:val="it-IT"/>
              </w:rPr>
            </w:pPr>
            <w:r w:rsidRPr="009522B4">
              <w:rPr>
                <w:rFonts w:asciiTheme="minorHAnsi" w:hAnsiTheme="minorHAnsi"/>
                <w:b/>
                <w:bCs/>
                <w:sz w:val="24"/>
                <w:szCs w:val="24"/>
                <w:lang w:val="it-IT"/>
              </w:rPr>
              <w:t>20%</w:t>
            </w:r>
          </w:p>
        </w:tc>
      </w:tr>
      <w:tr w:rsidR="00041E73" w:rsidRPr="009522B4" w14:paraId="3E014E20" w14:textId="77777777" w:rsidTr="00041E73">
        <w:trPr>
          <w:trHeight w:val="285"/>
          <w:jc w:val="center"/>
        </w:trPr>
        <w:tc>
          <w:tcPr>
            <w:tcW w:w="1800" w:type="pct"/>
            <w:tcBorders>
              <w:top w:val="nil"/>
              <w:left w:val="single" w:sz="4" w:space="0" w:color="auto"/>
              <w:bottom w:val="single" w:sz="4" w:space="0" w:color="auto"/>
              <w:right w:val="single" w:sz="4" w:space="0" w:color="auto"/>
            </w:tcBorders>
            <w:shd w:val="clear" w:color="auto" w:fill="auto"/>
            <w:noWrap/>
            <w:vAlign w:val="center"/>
            <w:hideMark/>
          </w:tcPr>
          <w:p w14:paraId="2FDA12EB" w14:textId="77777777" w:rsidR="00041E73" w:rsidRPr="009522B4" w:rsidRDefault="00041E73" w:rsidP="00D63584">
            <w:pPr>
              <w:rPr>
                <w:rFonts w:asciiTheme="minorHAnsi" w:hAnsiTheme="minorHAnsi"/>
                <w:sz w:val="24"/>
                <w:szCs w:val="24"/>
                <w:lang w:val="it-IT"/>
              </w:rPr>
            </w:pPr>
            <w:r w:rsidRPr="009522B4">
              <w:rPr>
                <w:rFonts w:asciiTheme="minorHAnsi" w:hAnsiTheme="minorHAnsi"/>
                <w:sz w:val="24"/>
                <w:szCs w:val="24"/>
                <w:lang w:val="it-IT"/>
              </w:rPr>
              <w:t>Ph</w:t>
            </w:r>
          </w:p>
        </w:tc>
        <w:tc>
          <w:tcPr>
            <w:tcW w:w="2202" w:type="pct"/>
            <w:tcBorders>
              <w:top w:val="nil"/>
              <w:left w:val="nil"/>
              <w:bottom w:val="single" w:sz="4" w:space="0" w:color="auto"/>
              <w:right w:val="single" w:sz="4" w:space="0" w:color="auto"/>
            </w:tcBorders>
            <w:shd w:val="clear" w:color="auto" w:fill="auto"/>
            <w:noWrap/>
            <w:vAlign w:val="center"/>
            <w:hideMark/>
          </w:tcPr>
          <w:p w14:paraId="5C149058" w14:textId="77777777" w:rsidR="00041E73" w:rsidRPr="009522B4" w:rsidRDefault="00041E73" w:rsidP="00D63584">
            <w:pPr>
              <w:jc w:val="center"/>
              <w:rPr>
                <w:rFonts w:asciiTheme="minorHAnsi" w:hAnsiTheme="minorHAnsi"/>
                <w:sz w:val="24"/>
                <w:szCs w:val="24"/>
                <w:lang w:val="it-IT"/>
              </w:rPr>
            </w:pPr>
            <w:r w:rsidRPr="009522B4">
              <w:rPr>
                <w:rFonts w:asciiTheme="minorHAnsi" w:hAnsiTheme="minorHAnsi"/>
                <w:sz w:val="24"/>
                <w:szCs w:val="24"/>
                <w:lang w:val="it-IT"/>
              </w:rPr>
              <w:t>da 2,9 a 3,5</w:t>
            </w:r>
          </w:p>
        </w:tc>
        <w:tc>
          <w:tcPr>
            <w:tcW w:w="998" w:type="pct"/>
            <w:tcBorders>
              <w:top w:val="nil"/>
              <w:left w:val="nil"/>
              <w:bottom w:val="single" w:sz="4" w:space="0" w:color="auto"/>
              <w:right w:val="single" w:sz="4" w:space="0" w:color="auto"/>
            </w:tcBorders>
            <w:shd w:val="clear" w:color="auto" w:fill="auto"/>
            <w:noWrap/>
            <w:vAlign w:val="center"/>
            <w:hideMark/>
          </w:tcPr>
          <w:p w14:paraId="1BF26B0B" w14:textId="77777777" w:rsidR="00041E73" w:rsidRPr="009522B4" w:rsidRDefault="00041E73" w:rsidP="00D63584">
            <w:pPr>
              <w:jc w:val="center"/>
              <w:rPr>
                <w:rFonts w:asciiTheme="minorHAnsi" w:hAnsiTheme="minorHAnsi"/>
                <w:b/>
                <w:bCs/>
                <w:sz w:val="24"/>
                <w:szCs w:val="24"/>
                <w:lang w:val="it-IT"/>
              </w:rPr>
            </w:pPr>
            <w:r w:rsidRPr="009522B4">
              <w:rPr>
                <w:rFonts w:asciiTheme="minorHAnsi" w:hAnsiTheme="minorHAnsi"/>
                <w:b/>
                <w:bCs/>
                <w:sz w:val="24"/>
                <w:szCs w:val="24"/>
                <w:lang w:val="it-IT"/>
              </w:rPr>
              <w:t>20%</w:t>
            </w:r>
          </w:p>
        </w:tc>
      </w:tr>
      <w:tr w:rsidR="00041E73" w:rsidRPr="009522B4" w14:paraId="5C3F3A1F" w14:textId="77777777" w:rsidTr="00041E73">
        <w:trPr>
          <w:trHeight w:val="293"/>
          <w:jc w:val="center"/>
        </w:trPr>
        <w:tc>
          <w:tcPr>
            <w:tcW w:w="1800" w:type="pct"/>
            <w:tcBorders>
              <w:top w:val="nil"/>
              <w:left w:val="single" w:sz="4" w:space="0" w:color="auto"/>
              <w:bottom w:val="single" w:sz="4" w:space="0" w:color="auto"/>
              <w:right w:val="single" w:sz="4" w:space="0" w:color="auto"/>
            </w:tcBorders>
            <w:shd w:val="clear" w:color="auto" w:fill="auto"/>
            <w:noWrap/>
            <w:vAlign w:val="center"/>
          </w:tcPr>
          <w:p w14:paraId="531F0641" w14:textId="77777777" w:rsidR="00041E73" w:rsidRPr="009522B4" w:rsidRDefault="00041E73" w:rsidP="00D63584">
            <w:pPr>
              <w:rPr>
                <w:rFonts w:asciiTheme="minorHAnsi" w:hAnsiTheme="minorHAnsi"/>
                <w:sz w:val="24"/>
                <w:szCs w:val="24"/>
                <w:lang w:val="it-IT"/>
              </w:rPr>
            </w:pPr>
            <w:r w:rsidRPr="009522B4">
              <w:rPr>
                <w:rFonts w:asciiTheme="minorHAnsi" w:hAnsiTheme="minorHAnsi"/>
                <w:sz w:val="24"/>
                <w:szCs w:val="24"/>
                <w:lang w:val="it-IT"/>
              </w:rPr>
              <w:t>Acido lattico g/l</w:t>
            </w:r>
          </w:p>
        </w:tc>
        <w:tc>
          <w:tcPr>
            <w:tcW w:w="2202" w:type="pct"/>
            <w:tcBorders>
              <w:top w:val="nil"/>
              <w:left w:val="nil"/>
              <w:bottom w:val="single" w:sz="4" w:space="0" w:color="auto"/>
              <w:right w:val="single" w:sz="4" w:space="0" w:color="auto"/>
            </w:tcBorders>
            <w:shd w:val="clear" w:color="auto" w:fill="auto"/>
            <w:noWrap/>
            <w:vAlign w:val="center"/>
          </w:tcPr>
          <w:p w14:paraId="683FC347" w14:textId="77777777" w:rsidR="00041E73" w:rsidRPr="009522B4" w:rsidRDefault="00041E73" w:rsidP="00D63584">
            <w:pPr>
              <w:jc w:val="center"/>
              <w:rPr>
                <w:rFonts w:asciiTheme="minorHAnsi" w:hAnsiTheme="minorHAnsi"/>
                <w:sz w:val="24"/>
                <w:szCs w:val="24"/>
                <w:lang w:val="it-IT"/>
              </w:rPr>
            </w:pPr>
            <w:r w:rsidRPr="009522B4">
              <w:rPr>
                <w:rFonts w:asciiTheme="minorHAnsi" w:hAnsiTheme="minorHAnsi"/>
                <w:sz w:val="24"/>
                <w:szCs w:val="24"/>
                <w:lang w:val="it-IT"/>
              </w:rPr>
              <w:t>da 0,10 a 0,80</w:t>
            </w:r>
          </w:p>
        </w:tc>
        <w:tc>
          <w:tcPr>
            <w:tcW w:w="998" w:type="pct"/>
            <w:tcBorders>
              <w:top w:val="nil"/>
              <w:left w:val="nil"/>
              <w:bottom w:val="single" w:sz="4" w:space="0" w:color="auto"/>
              <w:right w:val="single" w:sz="4" w:space="0" w:color="auto"/>
            </w:tcBorders>
            <w:shd w:val="clear" w:color="auto" w:fill="auto"/>
            <w:noWrap/>
            <w:vAlign w:val="center"/>
          </w:tcPr>
          <w:p w14:paraId="7133688F" w14:textId="77777777" w:rsidR="00041E73" w:rsidRPr="009522B4" w:rsidRDefault="00041E73" w:rsidP="00D63584">
            <w:pPr>
              <w:jc w:val="center"/>
              <w:rPr>
                <w:rFonts w:asciiTheme="minorHAnsi" w:hAnsiTheme="minorHAnsi"/>
                <w:b/>
                <w:bCs/>
                <w:sz w:val="24"/>
                <w:szCs w:val="24"/>
                <w:lang w:val="it-IT"/>
              </w:rPr>
            </w:pPr>
            <w:r w:rsidRPr="009522B4">
              <w:rPr>
                <w:rFonts w:asciiTheme="minorHAnsi" w:hAnsiTheme="minorHAnsi"/>
                <w:b/>
                <w:bCs/>
                <w:sz w:val="24"/>
                <w:szCs w:val="24"/>
                <w:lang w:val="it-IT"/>
              </w:rPr>
              <w:t>20%</w:t>
            </w:r>
          </w:p>
        </w:tc>
      </w:tr>
      <w:tr w:rsidR="00041E73" w:rsidRPr="009522B4" w14:paraId="3E65D7B5" w14:textId="77777777" w:rsidTr="00041E73">
        <w:trPr>
          <w:trHeight w:val="293"/>
          <w:jc w:val="center"/>
        </w:trPr>
        <w:tc>
          <w:tcPr>
            <w:tcW w:w="1800" w:type="pct"/>
            <w:tcBorders>
              <w:top w:val="nil"/>
              <w:left w:val="single" w:sz="4" w:space="0" w:color="auto"/>
              <w:bottom w:val="single" w:sz="4" w:space="0" w:color="auto"/>
              <w:right w:val="single" w:sz="4" w:space="0" w:color="auto"/>
            </w:tcBorders>
            <w:shd w:val="clear" w:color="auto" w:fill="auto"/>
            <w:noWrap/>
            <w:vAlign w:val="center"/>
          </w:tcPr>
          <w:p w14:paraId="00A5A0FD" w14:textId="77777777" w:rsidR="00041E73" w:rsidRPr="009522B4" w:rsidRDefault="00041E73" w:rsidP="00D63584">
            <w:pPr>
              <w:rPr>
                <w:rFonts w:asciiTheme="minorHAnsi" w:hAnsiTheme="minorHAnsi"/>
                <w:sz w:val="24"/>
                <w:szCs w:val="24"/>
                <w:lang w:val="it-IT"/>
              </w:rPr>
            </w:pPr>
            <w:r w:rsidRPr="009522B4">
              <w:rPr>
                <w:rFonts w:asciiTheme="minorHAnsi" w:hAnsiTheme="minorHAnsi"/>
                <w:sz w:val="24"/>
                <w:szCs w:val="24"/>
                <w:lang w:val="it-IT"/>
              </w:rPr>
              <w:t>Anidride solforosa mg/l</w:t>
            </w:r>
          </w:p>
        </w:tc>
        <w:tc>
          <w:tcPr>
            <w:tcW w:w="2202" w:type="pct"/>
            <w:tcBorders>
              <w:top w:val="nil"/>
              <w:left w:val="nil"/>
              <w:bottom w:val="single" w:sz="4" w:space="0" w:color="auto"/>
              <w:right w:val="single" w:sz="4" w:space="0" w:color="auto"/>
            </w:tcBorders>
            <w:shd w:val="clear" w:color="auto" w:fill="auto"/>
            <w:noWrap/>
            <w:vAlign w:val="center"/>
          </w:tcPr>
          <w:p w14:paraId="6D1DC8B3" w14:textId="77777777" w:rsidR="00041E73" w:rsidRPr="009522B4" w:rsidRDefault="00041E73" w:rsidP="00D63584">
            <w:pPr>
              <w:jc w:val="center"/>
              <w:rPr>
                <w:rFonts w:asciiTheme="minorHAnsi" w:hAnsiTheme="minorHAnsi"/>
                <w:sz w:val="24"/>
                <w:szCs w:val="24"/>
                <w:lang w:val="it-IT"/>
              </w:rPr>
            </w:pPr>
            <w:r w:rsidRPr="009522B4">
              <w:rPr>
                <w:rFonts w:asciiTheme="minorHAnsi" w:hAnsiTheme="minorHAnsi"/>
                <w:sz w:val="24"/>
                <w:szCs w:val="24"/>
                <w:lang w:val="it-IT"/>
              </w:rPr>
              <w:t>da 40 a 110</w:t>
            </w:r>
          </w:p>
        </w:tc>
        <w:tc>
          <w:tcPr>
            <w:tcW w:w="998" w:type="pct"/>
            <w:tcBorders>
              <w:top w:val="nil"/>
              <w:left w:val="nil"/>
              <w:bottom w:val="single" w:sz="4" w:space="0" w:color="auto"/>
              <w:right w:val="single" w:sz="4" w:space="0" w:color="auto"/>
            </w:tcBorders>
            <w:shd w:val="clear" w:color="auto" w:fill="auto"/>
            <w:noWrap/>
            <w:vAlign w:val="center"/>
          </w:tcPr>
          <w:p w14:paraId="2AA95D1C" w14:textId="77777777" w:rsidR="00041E73" w:rsidRPr="009522B4" w:rsidRDefault="00041E73" w:rsidP="00D63584">
            <w:pPr>
              <w:jc w:val="center"/>
              <w:rPr>
                <w:rFonts w:asciiTheme="minorHAnsi" w:hAnsiTheme="minorHAnsi"/>
                <w:b/>
                <w:bCs/>
                <w:sz w:val="24"/>
                <w:szCs w:val="24"/>
                <w:lang w:val="it-IT"/>
              </w:rPr>
            </w:pPr>
            <w:r w:rsidRPr="009522B4">
              <w:rPr>
                <w:rFonts w:asciiTheme="minorHAnsi" w:hAnsiTheme="minorHAnsi"/>
                <w:b/>
                <w:bCs/>
                <w:sz w:val="24"/>
                <w:szCs w:val="24"/>
                <w:lang w:val="it-IT"/>
              </w:rPr>
              <w:t>10%</w:t>
            </w:r>
          </w:p>
        </w:tc>
      </w:tr>
      <w:tr w:rsidR="00041E73" w:rsidRPr="009522B4" w14:paraId="62A9B46E" w14:textId="77777777" w:rsidTr="00041E73">
        <w:trPr>
          <w:trHeight w:val="293"/>
          <w:jc w:val="center"/>
        </w:trPr>
        <w:tc>
          <w:tcPr>
            <w:tcW w:w="1800" w:type="pct"/>
            <w:tcBorders>
              <w:top w:val="nil"/>
              <w:left w:val="single" w:sz="4" w:space="0" w:color="auto"/>
              <w:bottom w:val="single" w:sz="4" w:space="0" w:color="auto"/>
              <w:right w:val="single" w:sz="4" w:space="0" w:color="auto"/>
            </w:tcBorders>
            <w:shd w:val="clear" w:color="auto" w:fill="auto"/>
            <w:noWrap/>
            <w:vAlign w:val="center"/>
          </w:tcPr>
          <w:p w14:paraId="6411211B" w14:textId="77777777" w:rsidR="00041E73" w:rsidRPr="009522B4" w:rsidRDefault="00041E73" w:rsidP="00D63584">
            <w:pPr>
              <w:rPr>
                <w:rFonts w:asciiTheme="minorHAnsi" w:hAnsiTheme="minorHAnsi"/>
                <w:sz w:val="24"/>
                <w:szCs w:val="24"/>
                <w:lang w:val="it-IT"/>
              </w:rPr>
            </w:pPr>
            <w:r w:rsidRPr="009522B4">
              <w:rPr>
                <w:rFonts w:asciiTheme="minorHAnsi" w:hAnsiTheme="minorHAnsi"/>
                <w:sz w:val="24"/>
                <w:szCs w:val="24"/>
                <w:lang w:val="it-IT"/>
              </w:rPr>
              <w:t>Acidità volatile g/l</w:t>
            </w:r>
          </w:p>
        </w:tc>
        <w:tc>
          <w:tcPr>
            <w:tcW w:w="2202" w:type="pct"/>
            <w:tcBorders>
              <w:top w:val="nil"/>
              <w:left w:val="nil"/>
              <w:bottom w:val="single" w:sz="4" w:space="0" w:color="auto"/>
              <w:right w:val="single" w:sz="4" w:space="0" w:color="auto"/>
            </w:tcBorders>
            <w:shd w:val="clear" w:color="auto" w:fill="auto"/>
            <w:noWrap/>
            <w:vAlign w:val="center"/>
          </w:tcPr>
          <w:p w14:paraId="002FE74C" w14:textId="77777777" w:rsidR="00041E73" w:rsidRPr="009522B4" w:rsidRDefault="00041E73" w:rsidP="00D63584">
            <w:pPr>
              <w:jc w:val="center"/>
              <w:rPr>
                <w:rFonts w:asciiTheme="minorHAnsi" w:hAnsiTheme="minorHAnsi"/>
                <w:sz w:val="24"/>
                <w:szCs w:val="24"/>
                <w:lang w:val="it-IT"/>
              </w:rPr>
            </w:pPr>
            <w:r w:rsidRPr="009522B4">
              <w:rPr>
                <w:rFonts w:asciiTheme="minorHAnsi" w:hAnsiTheme="minorHAnsi"/>
                <w:sz w:val="24"/>
                <w:szCs w:val="24"/>
                <w:lang w:val="it-IT"/>
              </w:rPr>
              <w:t>0,05 a 0,35</w:t>
            </w:r>
          </w:p>
        </w:tc>
        <w:tc>
          <w:tcPr>
            <w:tcW w:w="998" w:type="pct"/>
            <w:tcBorders>
              <w:top w:val="nil"/>
              <w:left w:val="nil"/>
              <w:bottom w:val="single" w:sz="4" w:space="0" w:color="auto"/>
              <w:right w:val="single" w:sz="4" w:space="0" w:color="auto"/>
            </w:tcBorders>
            <w:shd w:val="clear" w:color="auto" w:fill="auto"/>
            <w:noWrap/>
            <w:vAlign w:val="center"/>
          </w:tcPr>
          <w:p w14:paraId="48C903F5" w14:textId="77777777" w:rsidR="00041E73" w:rsidRPr="009522B4" w:rsidRDefault="00041E73" w:rsidP="00D63584">
            <w:pPr>
              <w:jc w:val="center"/>
              <w:rPr>
                <w:rFonts w:asciiTheme="minorHAnsi" w:hAnsiTheme="minorHAnsi"/>
                <w:b/>
                <w:bCs/>
                <w:sz w:val="24"/>
                <w:szCs w:val="24"/>
                <w:lang w:val="it-IT"/>
              </w:rPr>
            </w:pPr>
            <w:r w:rsidRPr="009522B4">
              <w:rPr>
                <w:rFonts w:asciiTheme="minorHAnsi" w:hAnsiTheme="minorHAnsi"/>
                <w:b/>
                <w:bCs/>
                <w:sz w:val="24"/>
                <w:szCs w:val="24"/>
                <w:lang w:val="it-IT"/>
              </w:rPr>
              <w:t>20%</w:t>
            </w:r>
          </w:p>
        </w:tc>
      </w:tr>
      <w:tr w:rsidR="00041E73" w:rsidRPr="009522B4" w14:paraId="6927BAF6" w14:textId="77777777" w:rsidTr="00041E73">
        <w:trPr>
          <w:trHeight w:val="293"/>
          <w:jc w:val="center"/>
        </w:trPr>
        <w:tc>
          <w:tcPr>
            <w:tcW w:w="1800" w:type="pct"/>
            <w:tcBorders>
              <w:top w:val="nil"/>
              <w:left w:val="nil"/>
              <w:bottom w:val="nil"/>
              <w:right w:val="single" w:sz="4" w:space="0" w:color="auto"/>
            </w:tcBorders>
            <w:shd w:val="clear" w:color="auto" w:fill="auto"/>
            <w:noWrap/>
            <w:vAlign w:val="center"/>
            <w:hideMark/>
          </w:tcPr>
          <w:p w14:paraId="237BD3CD" w14:textId="77777777" w:rsidR="00041E73" w:rsidRPr="009522B4" w:rsidRDefault="00041E73" w:rsidP="00D63584">
            <w:pPr>
              <w:jc w:val="center"/>
              <w:rPr>
                <w:rFonts w:asciiTheme="minorHAnsi" w:hAnsiTheme="minorHAnsi"/>
                <w:b/>
                <w:bCs/>
                <w:sz w:val="24"/>
                <w:szCs w:val="24"/>
                <w:lang w:val="it-IT"/>
              </w:rPr>
            </w:pPr>
          </w:p>
        </w:tc>
        <w:tc>
          <w:tcPr>
            <w:tcW w:w="22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93244" w14:textId="77777777" w:rsidR="00041E73" w:rsidRPr="009522B4" w:rsidRDefault="00041E73" w:rsidP="00D63584">
            <w:pPr>
              <w:jc w:val="center"/>
              <w:rPr>
                <w:rFonts w:asciiTheme="minorHAnsi" w:hAnsiTheme="minorHAnsi"/>
                <w:b/>
                <w:sz w:val="24"/>
                <w:szCs w:val="24"/>
                <w:lang w:val="it-IT"/>
              </w:rPr>
            </w:pPr>
            <w:r w:rsidRPr="009522B4">
              <w:rPr>
                <w:rFonts w:asciiTheme="minorHAnsi" w:hAnsiTheme="minorHAnsi"/>
                <w:b/>
                <w:sz w:val="24"/>
                <w:szCs w:val="24"/>
                <w:lang w:val="it-IT"/>
              </w:rPr>
              <w:t>Punteggio analisi = 100</w:t>
            </w:r>
          </w:p>
        </w:tc>
        <w:tc>
          <w:tcPr>
            <w:tcW w:w="9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A4FE5" w14:textId="77777777" w:rsidR="00041E73" w:rsidRPr="009522B4" w:rsidRDefault="00041E73" w:rsidP="00D63584">
            <w:pPr>
              <w:jc w:val="center"/>
              <w:rPr>
                <w:rFonts w:asciiTheme="minorHAnsi" w:hAnsiTheme="minorHAnsi"/>
                <w:b/>
                <w:bCs/>
                <w:sz w:val="24"/>
                <w:szCs w:val="24"/>
                <w:lang w:val="it-IT"/>
              </w:rPr>
            </w:pPr>
            <w:r w:rsidRPr="009522B4">
              <w:rPr>
                <w:rFonts w:asciiTheme="minorHAnsi" w:hAnsiTheme="minorHAnsi"/>
                <w:b/>
                <w:bCs/>
                <w:sz w:val="24"/>
                <w:szCs w:val="24"/>
                <w:lang w:val="it-IT"/>
              </w:rPr>
              <w:t>100%</w:t>
            </w:r>
          </w:p>
        </w:tc>
      </w:tr>
    </w:tbl>
    <w:p w14:paraId="753A412C" w14:textId="77777777" w:rsidR="00A21AAA" w:rsidRPr="00E45A92" w:rsidRDefault="00A21AAA" w:rsidP="00A21AAA">
      <w:pPr>
        <w:rPr>
          <w:rFonts w:asciiTheme="minorHAnsi" w:hAnsiTheme="minorHAnsi"/>
          <w:bCs/>
          <w:sz w:val="24"/>
          <w:szCs w:val="24"/>
          <w:lang w:val="it-IT"/>
        </w:rPr>
      </w:pPr>
    </w:p>
    <w:p w14:paraId="56E32274" w14:textId="77777777" w:rsidR="00A21AAA" w:rsidRPr="00E45A92" w:rsidRDefault="00A21AAA" w:rsidP="00A21AAA">
      <w:pPr>
        <w:jc w:val="both"/>
        <w:rPr>
          <w:rFonts w:asciiTheme="minorHAnsi" w:hAnsiTheme="minorHAnsi"/>
          <w:bCs/>
          <w:sz w:val="24"/>
          <w:szCs w:val="24"/>
          <w:lang w:val="it-IT"/>
        </w:rPr>
      </w:pPr>
      <w:r w:rsidRPr="00E45A92">
        <w:rPr>
          <w:rFonts w:asciiTheme="minorHAnsi" w:hAnsiTheme="minorHAnsi"/>
          <w:bCs/>
          <w:sz w:val="24"/>
          <w:szCs w:val="24"/>
          <w:lang w:val="it-IT"/>
        </w:rPr>
        <w:t xml:space="preserve">Lo scostamento rispetto a ciascuno degli intervalli di misurazione sopra precisati determinerà un incremento/decremento del punteggio analisi. </w:t>
      </w:r>
    </w:p>
    <w:p w14:paraId="62ADA484" w14:textId="77777777" w:rsidR="00A21AAA" w:rsidRPr="00E45A92" w:rsidRDefault="00A21AAA" w:rsidP="00A21AAA">
      <w:pPr>
        <w:rPr>
          <w:rFonts w:asciiTheme="minorHAnsi" w:hAnsiTheme="minorHAnsi"/>
          <w:bCs/>
          <w:sz w:val="24"/>
          <w:szCs w:val="24"/>
          <w:lang w:val="it-IT"/>
        </w:rPr>
      </w:pPr>
    </w:p>
    <w:p w14:paraId="3A8D36C4" w14:textId="77777777" w:rsidR="00A21AAA" w:rsidRPr="00E45A92" w:rsidRDefault="00A21AAA" w:rsidP="00A21AAA">
      <w:pPr>
        <w:rPr>
          <w:rFonts w:asciiTheme="minorHAnsi" w:hAnsiTheme="minorHAnsi"/>
          <w:bCs/>
          <w:sz w:val="24"/>
          <w:szCs w:val="24"/>
          <w:lang w:val="it-IT"/>
        </w:rPr>
      </w:pPr>
    </w:p>
    <w:p w14:paraId="567ADCBC" w14:textId="77777777" w:rsidR="00A21AAA" w:rsidRPr="00E45A92" w:rsidRDefault="00A21AAA" w:rsidP="00A21AAA">
      <w:pPr>
        <w:numPr>
          <w:ilvl w:val="0"/>
          <w:numId w:val="20"/>
        </w:numPr>
        <w:rPr>
          <w:rFonts w:asciiTheme="minorHAnsi" w:hAnsiTheme="minorHAnsi"/>
          <w:b/>
          <w:bCs/>
          <w:sz w:val="24"/>
          <w:szCs w:val="24"/>
          <w:lang w:val="it-IT"/>
        </w:rPr>
      </w:pPr>
      <w:r w:rsidRPr="00E45A92">
        <w:rPr>
          <w:rFonts w:asciiTheme="minorHAnsi" w:hAnsiTheme="minorHAnsi"/>
          <w:b/>
          <w:bCs/>
          <w:sz w:val="24"/>
          <w:szCs w:val="24"/>
          <w:lang w:val="it-IT"/>
        </w:rPr>
        <w:t>DIFETTI (OSSERVAZIONI TECNICHE):</w:t>
      </w:r>
    </w:p>
    <w:p w14:paraId="427308D7" w14:textId="77777777" w:rsidR="00A21AAA" w:rsidRPr="00E45A92" w:rsidRDefault="00A21AAA" w:rsidP="00A21AAA">
      <w:pPr>
        <w:numPr>
          <w:ilvl w:val="0"/>
          <w:numId w:val="16"/>
        </w:numPr>
        <w:rPr>
          <w:rFonts w:asciiTheme="minorHAnsi" w:hAnsiTheme="minorHAnsi"/>
          <w:sz w:val="24"/>
          <w:szCs w:val="24"/>
          <w:lang w:val="it-IT"/>
        </w:rPr>
      </w:pPr>
      <w:r w:rsidRPr="00E45A92">
        <w:rPr>
          <w:rFonts w:asciiTheme="minorHAnsi" w:hAnsiTheme="minorHAnsi"/>
          <w:b/>
          <w:sz w:val="24"/>
          <w:szCs w:val="24"/>
          <w:lang w:val="it-IT"/>
        </w:rPr>
        <w:t>CON FECCIA</w:t>
      </w:r>
      <w:r w:rsidRPr="00E45A92">
        <w:rPr>
          <w:rFonts w:asciiTheme="minorHAnsi" w:hAnsiTheme="minorHAnsi"/>
          <w:sz w:val="24"/>
          <w:szCs w:val="24"/>
          <w:lang w:val="it-IT"/>
        </w:rPr>
        <w:t>: con presenza di feccia;</w:t>
      </w:r>
    </w:p>
    <w:p w14:paraId="5226F333" w14:textId="77777777" w:rsidR="00A21AAA" w:rsidRPr="00E45A92" w:rsidRDefault="00A21AAA" w:rsidP="00A21AAA">
      <w:pPr>
        <w:numPr>
          <w:ilvl w:val="0"/>
          <w:numId w:val="16"/>
        </w:numPr>
        <w:rPr>
          <w:rFonts w:asciiTheme="minorHAnsi" w:hAnsiTheme="minorHAnsi"/>
          <w:sz w:val="24"/>
          <w:szCs w:val="24"/>
          <w:lang w:val="it-IT"/>
        </w:rPr>
      </w:pPr>
      <w:r w:rsidRPr="00E45A92">
        <w:rPr>
          <w:rFonts w:asciiTheme="minorHAnsi" w:hAnsiTheme="minorHAnsi"/>
          <w:b/>
          <w:sz w:val="24"/>
          <w:szCs w:val="24"/>
          <w:lang w:val="it-IT"/>
        </w:rPr>
        <w:t>ALTRE OSSERVAZIONI</w:t>
      </w:r>
      <w:r w:rsidRPr="00E45A92">
        <w:rPr>
          <w:rFonts w:asciiTheme="minorHAnsi" w:hAnsiTheme="minorHAnsi"/>
          <w:sz w:val="24"/>
          <w:szCs w:val="24"/>
          <w:lang w:val="it-IT"/>
        </w:rPr>
        <w:t>: specificare.</w:t>
      </w:r>
    </w:p>
    <w:p w14:paraId="3B4CD63A" w14:textId="77777777" w:rsidR="00A21AAA" w:rsidRPr="00E45A92" w:rsidRDefault="00A21AAA" w:rsidP="00A21AAA">
      <w:pPr>
        <w:rPr>
          <w:rFonts w:asciiTheme="minorHAnsi" w:hAnsiTheme="minorHAnsi"/>
          <w:bCs/>
          <w:sz w:val="24"/>
          <w:szCs w:val="24"/>
          <w:lang w:val="it-IT"/>
        </w:rPr>
      </w:pPr>
    </w:p>
    <w:p w14:paraId="0DC33BBA" w14:textId="77777777" w:rsidR="00A21AAA" w:rsidRPr="00E45A92" w:rsidRDefault="00A21AAA" w:rsidP="00A21AAA">
      <w:pPr>
        <w:rPr>
          <w:rFonts w:asciiTheme="minorHAnsi" w:hAnsiTheme="minorHAnsi"/>
          <w:bCs/>
          <w:sz w:val="24"/>
          <w:szCs w:val="24"/>
          <w:lang w:val="it-IT"/>
        </w:rPr>
      </w:pPr>
    </w:p>
    <w:p w14:paraId="15D6FB15" w14:textId="77777777" w:rsidR="00A21AAA" w:rsidRPr="00E45A92" w:rsidRDefault="00A21AAA" w:rsidP="00A21AAA">
      <w:pPr>
        <w:rPr>
          <w:rFonts w:asciiTheme="minorHAnsi" w:hAnsiTheme="minorHAnsi"/>
          <w:b/>
          <w:sz w:val="24"/>
          <w:szCs w:val="24"/>
          <w:lang w:val="it-IT"/>
        </w:rPr>
      </w:pPr>
      <w:r w:rsidRPr="00E45A92">
        <w:rPr>
          <w:rFonts w:asciiTheme="minorHAnsi" w:hAnsiTheme="minorHAnsi"/>
          <w:b/>
          <w:sz w:val="24"/>
          <w:szCs w:val="24"/>
          <w:lang w:val="it-IT"/>
        </w:rPr>
        <w:t>CALCOLO DELLO SCARTO UTILE PER DETERMINARE IL PESO NETTO A PAGAMENTO:</w:t>
      </w:r>
    </w:p>
    <w:p w14:paraId="736B040E" w14:textId="77777777" w:rsidR="00A21AAA" w:rsidRPr="00E45A92" w:rsidRDefault="00A21AAA" w:rsidP="00A21AAA">
      <w:pPr>
        <w:jc w:val="both"/>
        <w:rPr>
          <w:rFonts w:asciiTheme="minorHAnsi" w:hAnsiTheme="minorHAnsi"/>
          <w:bCs/>
          <w:sz w:val="24"/>
          <w:szCs w:val="24"/>
          <w:lang w:val="it-IT"/>
        </w:rPr>
      </w:pPr>
      <w:r w:rsidRPr="00E45A92">
        <w:rPr>
          <w:rFonts w:asciiTheme="minorHAnsi" w:hAnsiTheme="minorHAnsi"/>
          <w:bCs/>
          <w:sz w:val="24"/>
          <w:szCs w:val="24"/>
          <w:lang w:val="it-IT"/>
        </w:rPr>
        <w:t>La percentuale dei difetti (arrotondata a 1 decimale), sarà dedotta dal peso netto del carico fino ad un massimo del 3,00% con i seguenti limiti massimi per ciascun difetto:</w:t>
      </w:r>
    </w:p>
    <w:p w14:paraId="6B878C76" w14:textId="77777777" w:rsidR="00A21AAA" w:rsidRPr="00E45A92" w:rsidRDefault="00A21AAA" w:rsidP="00A21AAA">
      <w:pPr>
        <w:rPr>
          <w:rFonts w:asciiTheme="minorHAnsi" w:hAnsiTheme="minorHAnsi"/>
          <w:bCs/>
          <w:sz w:val="24"/>
          <w:szCs w:val="24"/>
          <w:lang w:val="it-I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95"/>
        <w:gridCol w:w="2719"/>
      </w:tblGrid>
      <w:tr w:rsidR="00A21AAA" w:rsidRPr="00E45A92" w14:paraId="1DEE3BB0" w14:textId="77777777" w:rsidTr="004F48E2">
        <w:trPr>
          <w:trHeight w:val="644"/>
          <w:jc w:val="center"/>
        </w:trPr>
        <w:tc>
          <w:tcPr>
            <w:tcW w:w="0" w:type="auto"/>
            <w:vAlign w:val="center"/>
          </w:tcPr>
          <w:p w14:paraId="4A2482FA" w14:textId="77777777" w:rsidR="00A21AAA" w:rsidRPr="00E45A92" w:rsidRDefault="00A21AAA" w:rsidP="004F48E2">
            <w:pPr>
              <w:rPr>
                <w:rFonts w:asciiTheme="minorHAnsi" w:hAnsiTheme="minorHAnsi"/>
                <w:b/>
                <w:sz w:val="24"/>
                <w:szCs w:val="24"/>
                <w:lang w:val="it-IT"/>
              </w:rPr>
            </w:pPr>
            <w:r w:rsidRPr="00E45A92">
              <w:rPr>
                <w:rFonts w:asciiTheme="minorHAnsi" w:hAnsiTheme="minorHAnsi"/>
                <w:b/>
                <w:sz w:val="24"/>
                <w:szCs w:val="24"/>
                <w:lang w:val="it-IT"/>
              </w:rPr>
              <w:t>Difetti</w:t>
            </w:r>
          </w:p>
        </w:tc>
        <w:tc>
          <w:tcPr>
            <w:tcW w:w="0" w:type="auto"/>
            <w:vAlign w:val="center"/>
          </w:tcPr>
          <w:p w14:paraId="75C19140" w14:textId="77777777" w:rsidR="00A21AAA" w:rsidRPr="00E45A92" w:rsidRDefault="00A21AAA" w:rsidP="004F48E2">
            <w:pPr>
              <w:rPr>
                <w:rFonts w:asciiTheme="minorHAnsi" w:hAnsiTheme="minorHAnsi"/>
                <w:b/>
                <w:sz w:val="24"/>
                <w:szCs w:val="24"/>
                <w:lang w:val="it-IT"/>
              </w:rPr>
            </w:pPr>
            <w:r w:rsidRPr="00E45A92">
              <w:rPr>
                <w:rFonts w:asciiTheme="minorHAnsi" w:hAnsiTheme="minorHAnsi"/>
                <w:b/>
                <w:sz w:val="24"/>
                <w:szCs w:val="24"/>
                <w:lang w:val="it-IT"/>
              </w:rPr>
              <w:t>Limite max. consentito %</w:t>
            </w:r>
          </w:p>
        </w:tc>
      </w:tr>
      <w:tr w:rsidR="00A21AAA" w:rsidRPr="00E45A92" w14:paraId="47975DEC" w14:textId="77777777" w:rsidTr="004F48E2">
        <w:trPr>
          <w:trHeight w:val="397"/>
          <w:jc w:val="center"/>
        </w:trPr>
        <w:tc>
          <w:tcPr>
            <w:tcW w:w="0" w:type="auto"/>
            <w:vAlign w:val="center"/>
          </w:tcPr>
          <w:p w14:paraId="57749718" w14:textId="77777777" w:rsidR="00A21AAA" w:rsidRPr="00E45A92" w:rsidRDefault="00A21AAA" w:rsidP="004F48E2">
            <w:pPr>
              <w:rPr>
                <w:rFonts w:asciiTheme="minorHAnsi" w:hAnsiTheme="minorHAnsi"/>
                <w:sz w:val="24"/>
                <w:szCs w:val="24"/>
                <w:lang w:val="it-IT"/>
              </w:rPr>
            </w:pPr>
            <w:r w:rsidRPr="00E45A92">
              <w:rPr>
                <w:rFonts w:asciiTheme="minorHAnsi" w:hAnsiTheme="minorHAnsi"/>
                <w:sz w:val="24"/>
                <w:szCs w:val="24"/>
                <w:lang w:val="it-IT"/>
              </w:rPr>
              <w:t>CON FECCIA</w:t>
            </w:r>
          </w:p>
        </w:tc>
        <w:tc>
          <w:tcPr>
            <w:tcW w:w="0" w:type="auto"/>
            <w:vAlign w:val="center"/>
          </w:tcPr>
          <w:p w14:paraId="2ED54A7D" w14:textId="77777777" w:rsidR="00A21AAA" w:rsidRPr="00E45A92" w:rsidRDefault="00A21AAA" w:rsidP="00A21AAA">
            <w:pPr>
              <w:numPr>
                <w:ilvl w:val="0"/>
                <w:numId w:val="17"/>
              </w:numPr>
              <w:rPr>
                <w:rFonts w:asciiTheme="minorHAnsi" w:hAnsiTheme="minorHAnsi"/>
                <w:sz w:val="24"/>
                <w:szCs w:val="24"/>
                <w:lang w:val="it-IT"/>
              </w:rPr>
            </w:pPr>
            <w:r w:rsidRPr="00E45A92">
              <w:rPr>
                <w:rFonts w:asciiTheme="minorHAnsi" w:hAnsiTheme="minorHAnsi"/>
                <w:sz w:val="24"/>
                <w:szCs w:val="24"/>
                <w:lang w:val="it-IT"/>
              </w:rPr>
              <w:t>2,00</w:t>
            </w:r>
          </w:p>
        </w:tc>
      </w:tr>
      <w:tr w:rsidR="00A21AAA" w:rsidRPr="00E45A92" w14:paraId="004AAB52" w14:textId="77777777" w:rsidTr="004F48E2">
        <w:trPr>
          <w:trHeight w:val="397"/>
          <w:jc w:val="center"/>
        </w:trPr>
        <w:tc>
          <w:tcPr>
            <w:tcW w:w="0" w:type="auto"/>
            <w:vAlign w:val="center"/>
          </w:tcPr>
          <w:p w14:paraId="14FB0FA3" w14:textId="77777777" w:rsidR="00A21AAA" w:rsidRPr="00E45A92" w:rsidRDefault="00A21AAA" w:rsidP="004F48E2">
            <w:pPr>
              <w:rPr>
                <w:rFonts w:asciiTheme="minorHAnsi" w:hAnsiTheme="minorHAnsi"/>
                <w:sz w:val="24"/>
                <w:szCs w:val="24"/>
                <w:lang w:val="it-IT"/>
              </w:rPr>
            </w:pPr>
            <w:r w:rsidRPr="00E45A92">
              <w:rPr>
                <w:rFonts w:asciiTheme="minorHAnsi" w:hAnsiTheme="minorHAnsi"/>
                <w:sz w:val="24"/>
                <w:szCs w:val="24"/>
                <w:lang w:val="it-IT"/>
              </w:rPr>
              <w:t>ALTRI</w:t>
            </w:r>
          </w:p>
        </w:tc>
        <w:tc>
          <w:tcPr>
            <w:tcW w:w="0" w:type="auto"/>
            <w:vAlign w:val="center"/>
          </w:tcPr>
          <w:p w14:paraId="7E939F14" w14:textId="77777777" w:rsidR="00A21AAA" w:rsidRPr="00E45A92" w:rsidRDefault="00A21AAA" w:rsidP="00A21AAA">
            <w:pPr>
              <w:numPr>
                <w:ilvl w:val="0"/>
                <w:numId w:val="17"/>
              </w:numPr>
              <w:rPr>
                <w:rFonts w:asciiTheme="minorHAnsi" w:hAnsiTheme="minorHAnsi"/>
                <w:sz w:val="24"/>
                <w:szCs w:val="24"/>
                <w:lang w:val="it-IT"/>
              </w:rPr>
            </w:pPr>
            <w:r w:rsidRPr="00E45A92">
              <w:rPr>
                <w:rFonts w:asciiTheme="minorHAnsi" w:hAnsiTheme="minorHAnsi"/>
                <w:sz w:val="24"/>
                <w:szCs w:val="24"/>
                <w:lang w:val="it-IT"/>
              </w:rPr>
              <w:t>1,00</w:t>
            </w:r>
          </w:p>
        </w:tc>
      </w:tr>
    </w:tbl>
    <w:p w14:paraId="4B9B0F60" w14:textId="77777777" w:rsidR="00A21AAA" w:rsidRPr="00E45A92" w:rsidRDefault="00A21AAA" w:rsidP="00A21AAA">
      <w:pPr>
        <w:rPr>
          <w:rFonts w:asciiTheme="minorHAnsi" w:hAnsiTheme="minorHAnsi"/>
          <w:sz w:val="24"/>
          <w:szCs w:val="24"/>
          <w:lang w:val="it-IT"/>
        </w:rPr>
      </w:pPr>
    </w:p>
    <w:p w14:paraId="16A9C4A0" w14:textId="77777777" w:rsidR="00A21AAA" w:rsidRPr="00E45A92" w:rsidRDefault="00A21AAA" w:rsidP="00A21AAA">
      <w:pPr>
        <w:jc w:val="both"/>
        <w:rPr>
          <w:rFonts w:asciiTheme="minorHAnsi" w:hAnsiTheme="minorHAnsi"/>
          <w:bCs/>
          <w:sz w:val="24"/>
          <w:szCs w:val="24"/>
          <w:lang w:val="it-IT"/>
        </w:rPr>
      </w:pPr>
      <w:r w:rsidRPr="00E45A92">
        <w:rPr>
          <w:rFonts w:asciiTheme="minorHAnsi" w:hAnsiTheme="minorHAnsi"/>
          <w:bCs/>
          <w:sz w:val="24"/>
          <w:szCs w:val="24"/>
          <w:lang w:val="it-IT"/>
        </w:rPr>
        <w:t>I carichi con una percentuale totale o per ciascun difetto superiore al massimo consentito potranno essere respinti dalla azienda di trasformazione.</w:t>
      </w:r>
    </w:p>
    <w:p w14:paraId="09E8DB76" w14:textId="77777777" w:rsidR="00A21AAA" w:rsidRPr="00E45A92" w:rsidRDefault="00A21AAA" w:rsidP="00A21AAA">
      <w:pPr>
        <w:rPr>
          <w:rFonts w:asciiTheme="minorHAnsi" w:hAnsiTheme="minorHAnsi"/>
          <w:bCs/>
          <w:sz w:val="24"/>
          <w:szCs w:val="24"/>
          <w:lang w:val="it-IT"/>
        </w:rPr>
      </w:pPr>
    </w:p>
    <w:p w14:paraId="4537ED39" w14:textId="77777777" w:rsidR="00A21AAA" w:rsidRPr="006418F3" w:rsidRDefault="00A21AAA" w:rsidP="00A21AAA">
      <w:pPr>
        <w:pStyle w:val="Corpotesto"/>
        <w:spacing w:before="3"/>
        <w:rPr>
          <w:rFonts w:asciiTheme="minorHAnsi" w:hAnsiTheme="minorHAnsi"/>
          <w:sz w:val="24"/>
          <w:szCs w:val="24"/>
          <w:lang w:val="it-IT"/>
        </w:rPr>
      </w:pPr>
    </w:p>
    <w:p w14:paraId="0D9475C2" w14:textId="77777777" w:rsidR="00A21AAA" w:rsidRPr="006418F3" w:rsidRDefault="00A21AAA" w:rsidP="00A21AAA">
      <w:pPr>
        <w:pStyle w:val="Corpotesto"/>
        <w:jc w:val="both"/>
        <w:rPr>
          <w:rFonts w:asciiTheme="minorHAnsi" w:hAnsiTheme="minorHAnsi"/>
          <w:sz w:val="24"/>
          <w:szCs w:val="24"/>
          <w:lang w:val="it-IT"/>
        </w:rPr>
      </w:pPr>
      <w:r>
        <w:rPr>
          <w:rFonts w:asciiTheme="minorHAnsi" w:hAnsiTheme="minorHAnsi"/>
          <w:sz w:val="24"/>
          <w:szCs w:val="24"/>
          <w:lang w:val="it-IT"/>
        </w:rPr>
        <w:t>Treviso</w:t>
      </w:r>
      <w:r w:rsidRPr="006418F3">
        <w:rPr>
          <w:rFonts w:asciiTheme="minorHAnsi" w:hAnsiTheme="minorHAnsi"/>
          <w:sz w:val="24"/>
          <w:szCs w:val="24"/>
          <w:lang w:val="it-IT"/>
        </w:rPr>
        <w:t>, lì   /    /201</w:t>
      </w:r>
      <w:r>
        <w:rPr>
          <w:rFonts w:asciiTheme="minorHAnsi" w:hAnsiTheme="minorHAnsi"/>
          <w:sz w:val="24"/>
          <w:szCs w:val="24"/>
          <w:lang w:val="it-IT"/>
        </w:rPr>
        <w:t>7</w:t>
      </w:r>
    </w:p>
    <w:p w14:paraId="137642FC" w14:textId="77777777" w:rsidR="00A21AAA" w:rsidRPr="006418F3" w:rsidRDefault="00A21AAA" w:rsidP="00A21AAA">
      <w:pPr>
        <w:pStyle w:val="Corpotesto"/>
        <w:rPr>
          <w:rFonts w:asciiTheme="minorHAnsi" w:hAnsiTheme="minorHAnsi"/>
          <w:sz w:val="24"/>
          <w:szCs w:val="24"/>
          <w:lang w:val="it-IT"/>
        </w:rPr>
      </w:pPr>
    </w:p>
    <w:p w14:paraId="3AF4772B" w14:textId="77777777" w:rsidR="00A21AAA" w:rsidRPr="006418F3" w:rsidRDefault="00A21AAA" w:rsidP="00A21AAA">
      <w:pPr>
        <w:pStyle w:val="Corpotesto"/>
        <w:rPr>
          <w:rFonts w:asciiTheme="minorHAnsi" w:hAnsiTheme="minorHAnsi"/>
          <w:sz w:val="24"/>
          <w:szCs w:val="24"/>
          <w:lang w:val="it-IT"/>
        </w:rPr>
      </w:pPr>
    </w:p>
    <w:p w14:paraId="4F8C7A3F" w14:textId="77777777" w:rsidR="00A21AAA" w:rsidRDefault="00A21AAA" w:rsidP="00A21AAA">
      <w:pPr>
        <w:pStyle w:val="Corpotesto"/>
        <w:spacing w:before="2"/>
        <w:rPr>
          <w:rFonts w:asciiTheme="minorHAnsi" w:hAnsiTheme="minorHAnsi"/>
          <w:sz w:val="24"/>
          <w:szCs w:val="24"/>
          <w:lang w:val="it-IT"/>
        </w:rPr>
      </w:pPr>
    </w:p>
    <w:p w14:paraId="5B3AA39E" w14:textId="77777777" w:rsidR="00A21AAA" w:rsidRDefault="00A21AAA" w:rsidP="00A21AAA">
      <w:pPr>
        <w:pStyle w:val="Corpotesto"/>
        <w:spacing w:before="2"/>
        <w:rPr>
          <w:rFonts w:asciiTheme="minorHAnsi" w:hAnsiTheme="minorHAnsi"/>
          <w:sz w:val="24"/>
          <w:szCs w:val="24"/>
          <w:lang w:val="it-IT"/>
        </w:rPr>
      </w:pPr>
      <w:r>
        <w:rPr>
          <w:rFonts w:asciiTheme="minorHAnsi" w:hAnsiTheme="minorHAnsi"/>
          <w:sz w:val="24"/>
          <w:szCs w:val="24"/>
          <w:lang w:val="it-IT"/>
        </w:rPr>
        <w:tab/>
      </w:r>
      <w:r>
        <w:rPr>
          <w:rFonts w:asciiTheme="minorHAnsi" w:hAnsiTheme="minorHAnsi"/>
          <w:b/>
          <w:sz w:val="24"/>
          <w:szCs w:val="24"/>
          <w:lang w:val="it-IT"/>
        </w:rPr>
        <w:t>LA DITTA VENDITRICE</w:t>
      </w:r>
      <w:r>
        <w:rPr>
          <w:rFonts w:asciiTheme="minorHAnsi" w:hAnsiTheme="minorHAnsi"/>
          <w:b/>
          <w:sz w:val="24"/>
          <w:szCs w:val="24"/>
          <w:lang w:val="it-IT"/>
        </w:rPr>
        <w:tab/>
      </w:r>
      <w:r>
        <w:rPr>
          <w:rFonts w:asciiTheme="minorHAnsi" w:hAnsiTheme="minorHAnsi"/>
          <w:b/>
          <w:sz w:val="24"/>
          <w:szCs w:val="24"/>
          <w:lang w:val="it-IT"/>
        </w:rPr>
        <w:tab/>
      </w:r>
      <w:r>
        <w:rPr>
          <w:rFonts w:asciiTheme="minorHAnsi" w:hAnsiTheme="minorHAnsi"/>
          <w:b/>
          <w:sz w:val="24"/>
          <w:szCs w:val="24"/>
          <w:lang w:val="it-IT"/>
        </w:rPr>
        <w:tab/>
      </w:r>
      <w:r>
        <w:rPr>
          <w:rFonts w:asciiTheme="minorHAnsi" w:hAnsiTheme="minorHAnsi"/>
          <w:b/>
          <w:sz w:val="24"/>
          <w:szCs w:val="24"/>
          <w:lang w:val="it-IT"/>
        </w:rPr>
        <w:tab/>
      </w:r>
      <w:r>
        <w:rPr>
          <w:rFonts w:asciiTheme="minorHAnsi" w:hAnsiTheme="minorHAnsi"/>
          <w:b/>
          <w:sz w:val="24"/>
          <w:szCs w:val="24"/>
          <w:lang w:val="it-IT"/>
        </w:rPr>
        <w:tab/>
      </w:r>
      <w:r>
        <w:rPr>
          <w:rFonts w:asciiTheme="minorHAnsi" w:hAnsiTheme="minorHAnsi"/>
          <w:b/>
          <w:sz w:val="24"/>
          <w:szCs w:val="24"/>
          <w:lang w:val="it-IT"/>
        </w:rPr>
        <w:tab/>
        <w:t>LA DITTA ACQUIRENTE</w:t>
      </w:r>
    </w:p>
    <w:p w14:paraId="73A3D157" w14:textId="77777777" w:rsidR="00A21AAA" w:rsidRPr="006418F3" w:rsidRDefault="00A21AAA" w:rsidP="00A21AAA">
      <w:pPr>
        <w:pStyle w:val="Corpotesto"/>
        <w:spacing w:before="2"/>
        <w:rPr>
          <w:rFonts w:asciiTheme="minorHAnsi" w:hAnsiTheme="minorHAnsi"/>
          <w:sz w:val="24"/>
          <w:szCs w:val="24"/>
          <w:lang w:val="it-IT"/>
        </w:rPr>
      </w:pPr>
      <w:r w:rsidRPr="006418F3">
        <w:rPr>
          <w:rFonts w:asciiTheme="minorHAnsi" w:hAnsiTheme="minorHAnsi"/>
          <w:sz w:val="24"/>
          <w:szCs w:val="24"/>
          <w:lang w:val="it-IT"/>
        </w:rPr>
        <w:t>(Il Legale Rappresentante o delegato)</w:t>
      </w:r>
      <w:r>
        <w:rPr>
          <w:rFonts w:asciiTheme="minorHAnsi" w:hAnsiTheme="minorHAnsi"/>
          <w:sz w:val="24"/>
          <w:szCs w:val="24"/>
          <w:lang w:val="it-IT"/>
        </w:rPr>
        <w:tab/>
      </w:r>
      <w:r>
        <w:rPr>
          <w:rFonts w:asciiTheme="minorHAnsi" w:hAnsiTheme="minorHAnsi"/>
          <w:sz w:val="24"/>
          <w:szCs w:val="24"/>
          <w:lang w:val="it-IT"/>
        </w:rPr>
        <w:tab/>
      </w:r>
      <w:r>
        <w:rPr>
          <w:rFonts w:asciiTheme="minorHAnsi" w:hAnsiTheme="minorHAnsi"/>
          <w:sz w:val="24"/>
          <w:szCs w:val="24"/>
          <w:lang w:val="it-IT"/>
        </w:rPr>
        <w:tab/>
      </w:r>
      <w:r w:rsidRPr="006418F3">
        <w:rPr>
          <w:rFonts w:asciiTheme="minorHAnsi" w:hAnsiTheme="minorHAnsi"/>
          <w:sz w:val="24"/>
          <w:szCs w:val="24"/>
          <w:lang w:val="it-IT"/>
        </w:rPr>
        <w:t>(Il Legale Rappresentante o delegato)</w:t>
      </w:r>
    </w:p>
    <w:p w14:paraId="6EA2FADA" w14:textId="77777777" w:rsidR="00A21AAA" w:rsidRDefault="00A21AAA" w:rsidP="00A21AAA">
      <w:pPr>
        <w:pStyle w:val="Corpotesto"/>
        <w:rPr>
          <w:rFonts w:asciiTheme="minorHAnsi" w:hAnsiTheme="minorHAnsi"/>
          <w:sz w:val="24"/>
          <w:szCs w:val="24"/>
          <w:lang w:val="it-IT"/>
        </w:rPr>
      </w:pPr>
    </w:p>
    <w:p w14:paraId="7D7E6DF5" w14:textId="77777777" w:rsidR="00A21AAA" w:rsidRDefault="00A21AAA" w:rsidP="00A21AAA">
      <w:pPr>
        <w:pStyle w:val="Corpotesto"/>
        <w:rPr>
          <w:rFonts w:asciiTheme="minorHAnsi" w:hAnsiTheme="minorHAnsi"/>
          <w:sz w:val="24"/>
          <w:szCs w:val="24"/>
          <w:lang w:val="it-IT"/>
        </w:rPr>
      </w:pPr>
    </w:p>
    <w:p w14:paraId="764D5E71" w14:textId="77777777" w:rsidR="00A21AAA" w:rsidRPr="0025296C" w:rsidRDefault="00A21AAA" w:rsidP="00A21AAA">
      <w:pPr>
        <w:spacing w:line="247" w:lineRule="auto"/>
        <w:ind w:left="274" w:right="278" w:firstLine="6"/>
        <w:jc w:val="right"/>
        <w:rPr>
          <w:rFonts w:asciiTheme="minorHAnsi" w:hAnsiTheme="minorHAnsi"/>
          <w:b/>
          <w:sz w:val="24"/>
          <w:szCs w:val="24"/>
          <w:lang w:val="it-IT"/>
        </w:rPr>
      </w:pPr>
    </w:p>
    <w:p w14:paraId="112CFA6F" w14:textId="77777777" w:rsidR="00A21AAA" w:rsidRPr="00A21AAA" w:rsidRDefault="00A21AAA" w:rsidP="00A21AAA">
      <w:pPr>
        <w:rPr>
          <w:rFonts w:asciiTheme="minorHAnsi" w:hAnsiTheme="minorHAnsi"/>
          <w:sz w:val="24"/>
          <w:szCs w:val="24"/>
          <w:lang w:val="it-IT"/>
        </w:rPr>
      </w:pPr>
    </w:p>
    <w:sectPr w:rsidR="00A21AAA" w:rsidRPr="00A21AAA" w:rsidSect="00BD08BE">
      <w:headerReference w:type="default" r:id="rId9"/>
      <w:footerReference w:type="default" r:id="rId10"/>
      <w:pgSz w:w="11910" w:h="16850"/>
      <w:pgMar w:top="567" w:right="1134" w:bottom="1134" w:left="1134" w:header="0" w:footer="913"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F7495E" w16cid:durableId="1D185E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AB65C" w14:textId="77777777" w:rsidR="003235BA" w:rsidRDefault="003235BA">
      <w:r>
        <w:separator/>
      </w:r>
    </w:p>
  </w:endnote>
  <w:endnote w:type="continuationSeparator" w:id="0">
    <w:p w14:paraId="0DD014F3" w14:textId="77777777" w:rsidR="003235BA" w:rsidRDefault="0032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9AE39" w14:textId="77777777" w:rsidR="00B60009" w:rsidRDefault="00B60009">
    <w:pPr>
      <w:pStyle w:val="Corpotesto"/>
      <w:spacing w:line="14" w:lineRule="auto"/>
      <w:rPr>
        <w:sz w:val="20"/>
      </w:rPr>
    </w:pPr>
    <w:r>
      <w:rPr>
        <w:noProof/>
        <w:lang w:val="it-IT" w:eastAsia="it-IT"/>
      </w:rPr>
      <mc:AlternateContent>
        <mc:Choice Requires="wps">
          <w:drawing>
            <wp:anchor distT="0" distB="0" distL="114300" distR="114300" simplePos="0" relativeHeight="251657216" behindDoc="1" locked="0" layoutInCell="1" allowOverlap="1" wp14:anchorId="355B7536" wp14:editId="10AC796E">
              <wp:simplePos x="0" y="0"/>
              <wp:positionH relativeFrom="page">
                <wp:posOffset>3814445</wp:posOffset>
              </wp:positionH>
              <wp:positionV relativeFrom="page">
                <wp:posOffset>9961880</wp:posOffset>
              </wp:positionV>
              <wp:extent cx="114300" cy="165735"/>
              <wp:effectExtent l="444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B1826" w14:textId="77777777" w:rsidR="00B60009" w:rsidRDefault="00B60009">
                          <w:pPr>
                            <w:spacing w:before="10"/>
                            <w:ind w:left="40"/>
                            <w:rPr>
                              <w:sz w:val="20"/>
                            </w:rPr>
                          </w:pPr>
                          <w:r>
                            <w:fldChar w:fldCharType="begin"/>
                          </w:r>
                          <w:r>
                            <w:rPr>
                              <w:w w:val="99"/>
                              <w:sz w:val="20"/>
                            </w:rPr>
                            <w:instrText xml:space="preserve"> PAGE </w:instrText>
                          </w:r>
                          <w:r>
                            <w:fldChar w:fldCharType="separate"/>
                          </w:r>
                          <w:r w:rsidR="00451BA9">
                            <w:rPr>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B7536" id="_x0000_t202" coordsize="21600,21600" o:spt="202" path="m,l,21600r21600,l21600,xe">
              <v:stroke joinstyle="miter"/>
              <v:path gradientshapeok="t" o:connecttype="rect"/>
            </v:shapetype>
            <v:shape id="Text Box 1" o:spid="_x0000_s1026" type="#_x0000_t202" style="position:absolute;margin-left:300.35pt;margin-top:784.4pt;width:9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ta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Mpg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" filled="f" stroked="f">
              <v:textbox inset="0,0,0,0">
                <w:txbxContent>
                  <w:p w14:paraId="43BB1826" w14:textId="77777777" w:rsidR="00B60009" w:rsidRDefault="00B60009">
                    <w:pPr>
                      <w:spacing w:before="10"/>
                      <w:ind w:left="40"/>
                      <w:rPr>
                        <w:sz w:val="20"/>
                      </w:rPr>
                    </w:pPr>
                    <w:r>
                      <w:fldChar w:fldCharType="begin"/>
                    </w:r>
                    <w:r>
                      <w:rPr>
                        <w:w w:val="99"/>
                        <w:sz w:val="20"/>
                      </w:rPr>
                      <w:instrText xml:space="preserve"> PAGE </w:instrText>
                    </w:r>
                    <w:r>
                      <w:fldChar w:fldCharType="separate"/>
                    </w:r>
                    <w:r w:rsidR="00451BA9">
                      <w:rPr>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19CEE" w14:textId="77777777" w:rsidR="003235BA" w:rsidRDefault="003235BA">
      <w:r>
        <w:separator/>
      </w:r>
    </w:p>
  </w:footnote>
  <w:footnote w:type="continuationSeparator" w:id="0">
    <w:p w14:paraId="22373670" w14:textId="77777777" w:rsidR="003235BA" w:rsidRDefault="003235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580A5" w14:textId="146B4F6D" w:rsidR="00F932FB" w:rsidRDefault="00F932F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D64BE"/>
    <w:multiLevelType w:val="hybridMultilevel"/>
    <w:tmpl w:val="4D982EBA"/>
    <w:lvl w:ilvl="0" w:tplc="F22E5FC0">
      <w:numFmt w:val="bullet"/>
      <w:lvlText w:val="-"/>
      <w:lvlJc w:val="left"/>
      <w:pPr>
        <w:ind w:left="978" w:hanging="360"/>
      </w:pPr>
      <w:rPr>
        <w:rFonts w:ascii="Times New Roman" w:eastAsia="Times New Roman" w:hAnsi="Times New Roman" w:cs="Times New Roman" w:hint="default"/>
        <w:w w:val="100"/>
        <w:sz w:val="22"/>
        <w:szCs w:val="22"/>
      </w:rPr>
    </w:lvl>
    <w:lvl w:ilvl="1" w:tplc="9C7A893A">
      <w:numFmt w:val="bullet"/>
      <w:lvlText w:val="-"/>
      <w:lvlJc w:val="left"/>
      <w:pPr>
        <w:ind w:left="966" w:hanging="135"/>
      </w:pPr>
      <w:rPr>
        <w:rFonts w:ascii="Times New Roman" w:eastAsia="Times New Roman" w:hAnsi="Times New Roman" w:cs="Times New Roman" w:hint="default"/>
        <w:w w:val="100"/>
        <w:sz w:val="22"/>
        <w:szCs w:val="22"/>
      </w:rPr>
    </w:lvl>
    <w:lvl w:ilvl="2" w:tplc="1FB25A62">
      <w:numFmt w:val="bullet"/>
      <w:lvlText w:val="•"/>
      <w:lvlJc w:val="left"/>
      <w:pPr>
        <w:ind w:left="1967" w:hanging="135"/>
      </w:pPr>
      <w:rPr>
        <w:rFonts w:hint="default"/>
      </w:rPr>
    </w:lvl>
    <w:lvl w:ilvl="3" w:tplc="DBB401FA">
      <w:numFmt w:val="bullet"/>
      <w:lvlText w:val="•"/>
      <w:lvlJc w:val="left"/>
      <w:pPr>
        <w:ind w:left="2954" w:hanging="135"/>
      </w:pPr>
      <w:rPr>
        <w:rFonts w:hint="default"/>
      </w:rPr>
    </w:lvl>
    <w:lvl w:ilvl="4" w:tplc="32B24072">
      <w:numFmt w:val="bullet"/>
      <w:lvlText w:val="•"/>
      <w:lvlJc w:val="left"/>
      <w:pPr>
        <w:ind w:left="3942" w:hanging="135"/>
      </w:pPr>
      <w:rPr>
        <w:rFonts w:hint="default"/>
      </w:rPr>
    </w:lvl>
    <w:lvl w:ilvl="5" w:tplc="B0646EB2">
      <w:numFmt w:val="bullet"/>
      <w:lvlText w:val="•"/>
      <w:lvlJc w:val="left"/>
      <w:pPr>
        <w:ind w:left="4929" w:hanging="135"/>
      </w:pPr>
      <w:rPr>
        <w:rFonts w:hint="default"/>
      </w:rPr>
    </w:lvl>
    <w:lvl w:ilvl="6" w:tplc="3990B59A">
      <w:numFmt w:val="bullet"/>
      <w:lvlText w:val="•"/>
      <w:lvlJc w:val="left"/>
      <w:pPr>
        <w:ind w:left="5916" w:hanging="135"/>
      </w:pPr>
      <w:rPr>
        <w:rFonts w:hint="default"/>
      </w:rPr>
    </w:lvl>
    <w:lvl w:ilvl="7" w:tplc="66182E3A">
      <w:numFmt w:val="bullet"/>
      <w:lvlText w:val="•"/>
      <w:lvlJc w:val="left"/>
      <w:pPr>
        <w:ind w:left="6904" w:hanging="135"/>
      </w:pPr>
      <w:rPr>
        <w:rFonts w:hint="default"/>
      </w:rPr>
    </w:lvl>
    <w:lvl w:ilvl="8" w:tplc="CF94FF04">
      <w:numFmt w:val="bullet"/>
      <w:lvlText w:val="•"/>
      <w:lvlJc w:val="left"/>
      <w:pPr>
        <w:ind w:left="7891" w:hanging="135"/>
      </w:pPr>
      <w:rPr>
        <w:rFonts w:hint="default"/>
      </w:rPr>
    </w:lvl>
  </w:abstractNum>
  <w:abstractNum w:abstractNumId="1" w15:restartNumberingAfterBreak="0">
    <w:nsid w:val="03A62EAD"/>
    <w:multiLevelType w:val="hybridMultilevel"/>
    <w:tmpl w:val="BF4676B8"/>
    <w:lvl w:ilvl="0" w:tplc="E2962606">
      <w:start w:val="1"/>
      <w:numFmt w:val="lowerLetter"/>
      <w:lvlText w:val="%1)"/>
      <w:lvlJc w:val="left"/>
      <w:pPr>
        <w:ind w:left="783" w:hanging="238"/>
      </w:pPr>
      <w:rPr>
        <w:rFonts w:ascii="Times New Roman" w:eastAsia="Times New Roman" w:hAnsi="Times New Roman" w:cs="Times New Roman" w:hint="default"/>
        <w:b/>
        <w:bCs/>
        <w:w w:val="100"/>
        <w:sz w:val="22"/>
        <w:szCs w:val="22"/>
      </w:rPr>
    </w:lvl>
    <w:lvl w:ilvl="1" w:tplc="2840A3B0">
      <w:numFmt w:val="bullet"/>
      <w:lvlText w:val="•"/>
      <w:lvlJc w:val="left"/>
      <w:pPr>
        <w:ind w:left="1660" w:hanging="238"/>
      </w:pPr>
      <w:rPr>
        <w:rFonts w:hint="default"/>
      </w:rPr>
    </w:lvl>
    <w:lvl w:ilvl="2" w:tplc="2D60198A">
      <w:numFmt w:val="bullet"/>
      <w:lvlText w:val="•"/>
      <w:lvlJc w:val="left"/>
      <w:pPr>
        <w:ind w:left="2541" w:hanging="238"/>
      </w:pPr>
      <w:rPr>
        <w:rFonts w:hint="default"/>
      </w:rPr>
    </w:lvl>
    <w:lvl w:ilvl="3" w:tplc="0A78DFF4">
      <w:numFmt w:val="bullet"/>
      <w:lvlText w:val="•"/>
      <w:lvlJc w:val="left"/>
      <w:pPr>
        <w:ind w:left="3421" w:hanging="238"/>
      </w:pPr>
      <w:rPr>
        <w:rFonts w:hint="default"/>
      </w:rPr>
    </w:lvl>
    <w:lvl w:ilvl="4" w:tplc="2CD07E14">
      <w:numFmt w:val="bullet"/>
      <w:lvlText w:val="•"/>
      <w:lvlJc w:val="left"/>
      <w:pPr>
        <w:ind w:left="4302" w:hanging="238"/>
      </w:pPr>
      <w:rPr>
        <w:rFonts w:hint="default"/>
      </w:rPr>
    </w:lvl>
    <w:lvl w:ilvl="5" w:tplc="37C4D17A">
      <w:numFmt w:val="bullet"/>
      <w:lvlText w:val="•"/>
      <w:lvlJc w:val="left"/>
      <w:pPr>
        <w:ind w:left="5183" w:hanging="238"/>
      </w:pPr>
      <w:rPr>
        <w:rFonts w:hint="default"/>
      </w:rPr>
    </w:lvl>
    <w:lvl w:ilvl="6" w:tplc="ACC6C8A4">
      <w:numFmt w:val="bullet"/>
      <w:lvlText w:val="•"/>
      <w:lvlJc w:val="left"/>
      <w:pPr>
        <w:ind w:left="6063" w:hanging="238"/>
      </w:pPr>
      <w:rPr>
        <w:rFonts w:hint="default"/>
      </w:rPr>
    </w:lvl>
    <w:lvl w:ilvl="7" w:tplc="DC36AF6A">
      <w:numFmt w:val="bullet"/>
      <w:lvlText w:val="•"/>
      <w:lvlJc w:val="left"/>
      <w:pPr>
        <w:ind w:left="6944" w:hanging="238"/>
      </w:pPr>
      <w:rPr>
        <w:rFonts w:hint="default"/>
      </w:rPr>
    </w:lvl>
    <w:lvl w:ilvl="8" w:tplc="0538901A">
      <w:numFmt w:val="bullet"/>
      <w:lvlText w:val="•"/>
      <w:lvlJc w:val="left"/>
      <w:pPr>
        <w:ind w:left="7825" w:hanging="238"/>
      </w:pPr>
      <w:rPr>
        <w:rFonts w:hint="default"/>
      </w:rPr>
    </w:lvl>
  </w:abstractNum>
  <w:abstractNum w:abstractNumId="2" w15:restartNumberingAfterBreak="0">
    <w:nsid w:val="0FAB439A"/>
    <w:multiLevelType w:val="hybridMultilevel"/>
    <w:tmpl w:val="E738D946"/>
    <w:lvl w:ilvl="0" w:tplc="0410000F">
      <w:start w:val="1"/>
      <w:numFmt w:val="decimal"/>
      <w:lvlText w:val="%1."/>
      <w:lvlJc w:val="left"/>
      <w:pPr>
        <w:ind w:left="404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140902"/>
    <w:multiLevelType w:val="hybridMultilevel"/>
    <w:tmpl w:val="8E0CD8E8"/>
    <w:lvl w:ilvl="0" w:tplc="04100001">
      <w:start w:val="1"/>
      <w:numFmt w:val="bullet"/>
      <w:lvlText w:val=""/>
      <w:lvlJc w:val="left"/>
      <w:pPr>
        <w:ind w:left="1262" w:hanging="360"/>
      </w:pPr>
      <w:rPr>
        <w:rFonts w:ascii="Symbol" w:hAnsi="Symbol" w:hint="default"/>
      </w:rPr>
    </w:lvl>
    <w:lvl w:ilvl="1" w:tplc="04100003" w:tentative="1">
      <w:start w:val="1"/>
      <w:numFmt w:val="bullet"/>
      <w:lvlText w:val="o"/>
      <w:lvlJc w:val="left"/>
      <w:pPr>
        <w:ind w:left="1982" w:hanging="360"/>
      </w:pPr>
      <w:rPr>
        <w:rFonts w:ascii="Courier New" w:hAnsi="Courier New" w:cs="Courier New" w:hint="default"/>
      </w:rPr>
    </w:lvl>
    <w:lvl w:ilvl="2" w:tplc="04100005" w:tentative="1">
      <w:start w:val="1"/>
      <w:numFmt w:val="bullet"/>
      <w:lvlText w:val=""/>
      <w:lvlJc w:val="left"/>
      <w:pPr>
        <w:ind w:left="2702" w:hanging="360"/>
      </w:pPr>
      <w:rPr>
        <w:rFonts w:ascii="Wingdings" w:hAnsi="Wingdings" w:hint="default"/>
      </w:rPr>
    </w:lvl>
    <w:lvl w:ilvl="3" w:tplc="04100001" w:tentative="1">
      <w:start w:val="1"/>
      <w:numFmt w:val="bullet"/>
      <w:lvlText w:val=""/>
      <w:lvlJc w:val="left"/>
      <w:pPr>
        <w:ind w:left="3422" w:hanging="360"/>
      </w:pPr>
      <w:rPr>
        <w:rFonts w:ascii="Symbol" w:hAnsi="Symbol" w:hint="default"/>
      </w:rPr>
    </w:lvl>
    <w:lvl w:ilvl="4" w:tplc="04100003" w:tentative="1">
      <w:start w:val="1"/>
      <w:numFmt w:val="bullet"/>
      <w:lvlText w:val="o"/>
      <w:lvlJc w:val="left"/>
      <w:pPr>
        <w:ind w:left="4142" w:hanging="360"/>
      </w:pPr>
      <w:rPr>
        <w:rFonts w:ascii="Courier New" w:hAnsi="Courier New" w:cs="Courier New" w:hint="default"/>
      </w:rPr>
    </w:lvl>
    <w:lvl w:ilvl="5" w:tplc="04100005" w:tentative="1">
      <w:start w:val="1"/>
      <w:numFmt w:val="bullet"/>
      <w:lvlText w:val=""/>
      <w:lvlJc w:val="left"/>
      <w:pPr>
        <w:ind w:left="4862" w:hanging="360"/>
      </w:pPr>
      <w:rPr>
        <w:rFonts w:ascii="Wingdings" w:hAnsi="Wingdings" w:hint="default"/>
      </w:rPr>
    </w:lvl>
    <w:lvl w:ilvl="6" w:tplc="04100001" w:tentative="1">
      <w:start w:val="1"/>
      <w:numFmt w:val="bullet"/>
      <w:lvlText w:val=""/>
      <w:lvlJc w:val="left"/>
      <w:pPr>
        <w:ind w:left="5582" w:hanging="360"/>
      </w:pPr>
      <w:rPr>
        <w:rFonts w:ascii="Symbol" w:hAnsi="Symbol" w:hint="default"/>
      </w:rPr>
    </w:lvl>
    <w:lvl w:ilvl="7" w:tplc="04100003" w:tentative="1">
      <w:start w:val="1"/>
      <w:numFmt w:val="bullet"/>
      <w:lvlText w:val="o"/>
      <w:lvlJc w:val="left"/>
      <w:pPr>
        <w:ind w:left="6302" w:hanging="360"/>
      </w:pPr>
      <w:rPr>
        <w:rFonts w:ascii="Courier New" w:hAnsi="Courier New" w:cs="Courier New" w:hint="default"/>
      </w:rPr>
    </w:lvl>
    <w:lvl w:ilvl="8" w:tplc="04100005" w:tentative="1">
      <w:start w:val="1"/>
      <w:numFmt w:val="bullet"/>
      <w:lvlText w:val=""/>
      <w:lvlJc w:val="left"/>
      <w:pPr>
        <w:ind w:left="7022" w:hanging="360"/>
      </w:pPr>
      <w:rPr>
        <w:rFonts w:ascii="Wingdings" w:hAnsi="Wingdings" w:hint="default"/>
      </w:rPr>
    </w:lvl>
  </w:abstractNum>
  <w:abstractNum w:abstractNumId="4" w15:restartNumberingAfterBreak="0">
    <w:nsid w:val="151616F8"/>
    <w:multiLevelType w:val="hybridMultilevel"/>
    <w:tmpl w:val="C21AD7D6"/>
    <w:lvl w:ilvl="0" w:tplc="E188A668">
      <w:start w:val="1"/>
      <w:numFmt w:val="decimal"/>
      <w:lvlText w:val="%1)"/>
      <w:lvlJc w:val="left"/>
      <w:pPr>
        <w:ind w:left="602" w:hanging="360"/>
      </w:pPr>
      <w:rPr>
        <w:rFonts w:hint="default"/>
        <w:b/>
        <w:bCs/>
        <w:w w:val="100"/>
      </w:rPr>
    </w:lvl>
    <w:lvl w:ilvl="1" w:tplc="8F4E41FA">
      <w:numFmt w:val="bullet"/>
      <w:lvlText w:val="•"/>
      <w:lvlJc w:val="left"/>
      <w:pPr>
        <w:ind w:left="600" w:hanging="360"/>
      </w:pPr>
      <w:rPr>
        <w:rFonts w:hint="default"/>
      </w:rPr>
    </w:lvl>
    <w:lvl w:ilvl="2" w:tplc="9A960C74">
      <w:numFmt w:val="bullet"/>
      <w:lvlText w:val="•"/>
      <w:lvlJc w:val="left"/>
      <w:pPr>
        <w:ind w:left="660" w:hanging="360"/>
      </w:pPr>
      <w:rPr>
        <w:rFonts w:hint="default"/>
      </w:rPr>
    </w:lvl>
    <w:lvl w:ilvl="3" w:tplc="20BAC8E4">
      <w:numFmt w:val="bullet"/>
      <w:lvlText w:val="•"/>
      <w:lvlJc w:val="left"/>
      <w:pPr>
        <w:ind w:left="1810" w:hanging="360"/>
      </w:pPr>
      <w:rPr>
        <w:rFonts w:hint="default"/>
      </w:rPr>
    </w:lvl>
    <w:lvl w:ilvl="4" w:tplc="7180B97A">
      <w:numFmt w:val="bullet"/>
      <w:lvlText w:val="•"/>
      <w:lvlJc w:val="left"/>
      <w:pPr>
        <w:ind w:left="2961" w:hanging="360"/>
      </w:pPr>
      <w:rPr>
        <w:rFonts w:hint="default"/>
      </w:rPr>
    </w:lvl>
    <w:lvl w:ilvl="5" w:tplc="170C8AB4">
      <w:numFmt w:val="bullet"/>
      <w:lvlText w:val="•"/>
      <w:lvlJc w:val="left"/>
      <w:pPr>
        <w:ind w:left="4112" w:hanging="360"/>
      </w:pPr>
      <w:rPr>
        <w:rFonts w:hint="default"/>
      </w:rPr>
    </w:lvl>
    <w:lvl w:ilvl="6" w:tplc="ADC28EC4">
      <w:numFmt w:val="bullet"/>
      <w:lvlText w:val="•"/>
      <w:lvlJc w:val="left"/>
      <w:pPr>
        <w:ind w:left="5263" w:hanging="360"/>
      </w:pPr>
      <w:rPr>
        <w:rFonts w:hint="default"/>
      </w:rPr>
    </w:lvl>
    <w:lvl w:ilvl="7" w:tplc="96D88A1A">
      <w:numFmt w:val="bullet"/>
      <w:lvlText w:val="•"/>
      <w:lvlJc w:val="left"/>
      <w:pPr>
        <w:ind w:left="6414" w:hanging="360"/>
      </w:pPr>
      <w:rPr>
        <w:rFonts w:hint="default"/>
      </w:rPr>
    </w:lvl>
    <w:lvl w:ilvl="8" w:tplc="6B749BD0">
      <w:numFmt w:val="bullet"/>
      <w:lvlText w:val="•"/>
      <w:lvlJc w:val="left"/>
      <w:pPr>
        <w:ind w:left="7564" w:hanging="360"/>
      </w:pPr>
      <w:rPr>
        <w:rFonts w:hint="default"/>
      </w:rPr>
    </w:lvl>
  </w:abstractNum>
  <w:abstractNum w:abstractNumId="5" w15:restartNumberingAfterBreak="0">
    <w:nsid w:val="20661192"/>
    <w:multiLevelType w:val="hybridMultilevel"/>
    <w:tmpl w:val="606098A0"/>
    <w:lvl w:ilvl="0" w:tplc="04100001">
      <w:start w:val="1"/>
      <w:numFmt w:val="bullet"/>
      <w:lvlText w:val=""/>
      <w:lvlJc w:val="left"/>
      <w:pPr>
        <w:ind w:left="1233" w:hanging="360"/>
      </w:pPr>
      <w:rPr>
        <w:rFonts w:ascii="Symbol" w:hAnsi="Symbol" w:hint="default"/>
      </w:rPr>
    </w:lvl>
    <w:lvl w:ilvl="1" w:tplc="04100003" w:tentative="1">
      <w:start w:val="1"/>
      <w:numFmt w:val="bullet"/>
      <w:lvlText w:val="o"/>
      <w:lvlJc w:val="left"/>
      <w:pPr>
        <w:ind w:left="1953" w:hanging="360"/>
      </w:pPr>
      <w:rPr>
        <w:rFonts w:ascii="Courier New" w:hAnsi="Courier New" w:cs="Courier New" w:hint="default"/>
      </w:rPr>
    </w:lvl>
    <w:lvl w:ilvl="2" w:tplc="04100005" w:tentative="1">
      <w:start w:val="1"/>
      <w:numFmt w:val="bullet"/>
      <w:lvlText w:val=""/>
      <w:lvlJc w:val="left"/>
      <w:pPr>
        <w:ind w:left="2673" w:hanging="360"/>
      </w:pPr>
      <w:rPr>
        <w:rFonts w:ascii="Wingdings" w:hAnsi="Wingdings" w:hint="default"/>
      </w:rPr>
    </w:lvl>
    <w:lvl w:ilvl="3" w:tplc="04100001" w:tentative="1">
      <w:start w:val="1"/>
      <w:numFmt w:val="bullet"/>
      <w:lvlText w:val=""/>
      <w:lvlJc w:val="left"/>
      <w:pPr>
        <w:ind w:left="3393" w:hanging="360"/>
      </w:pPr>
      <w:rPr>
        <w:rFonts w:ascii="Symbol" w:hAnsi="Symbol" w:hint="default"/>
      </w:rPr>
    </w:lvl>
    <w:lvl w:ilvl="4" w:tplc="04100003" w:tentative="1">
      <w:start w:val="1"/>
      <w:numFmt w:val="bullet"/>
      <w:lvlText w:val="o"/>
      <w:lvlJc w:val="left"/>
      <w:pPr>
        <w:ind w:left="4113" w:hanging="360"/>
      </w:pPr>
      <w:rPr>
        <w:rFonts w:ascii="Courier New" w:hAnsi="Courier New" w:cs="Courier New" w:hint="default"/>
      </w:rPr>
    </w:lvl>
    <w:lvl w:ilvl="5" w:tplc="04100005" w:tentative="1">
      <w:start w:val="1"/>
      <w:numFmt w:val="bullet"/>
      <w:lvlText w:val=""/>
      <w:lvlJc w:val="left"/>
      <w:pPr>
        <w:ind w:left="4833" w:hanging="360"/>
      </w:pPr>
      <w:rPr>
        <w:rFonts w:ascii="Wingdings" w:hAnsi="Wingdings" w:hint="default"/>
      </w:rPr>
    </w:lvl>
    <w:lvl w:ilvl="6" w:tplc="04100001" w:tentative="1">
      <w:start w:val="1"/>
      <w:numFmt w:val="bullet"/>
      <w:lvlText w:val=""/>
      <w:lvlJc w:val="left"/>
      <w:pPr>
        <w:ind w:left="5553" w:hanging="360"/>
      </w:pPr>
      <w:rPr>
        <w:rFonts w:ascii="Symbol" w:hAnsi="Symbol" w:hint="default"/>
      </w:rPr>
    </w:lvl>
    <w:lvl w:ilvl="7" w:tplc="04100003" w:tentative="1">
      <w:start w:val="1"/>
      <w:numFmt w:val="bullet"/>
      <w:lvlText w:val="o"/>
      <w:lvlJc w:val="left"/>
      <w:pPr>
        <w:ind w:left="6273" w:hanging="360"/>
      </w:pPr>
      <w:rPr>
        <w:rFonts w:ascii="Courier New" w:hAnsi="Courier New" w:cs="Courier New" w:hint="default"/>
      </w:rPr>
    </w:lvl>
    <w:lvl w:ilvl="8" w:tplc="04100005" w:tentative="1">
      <w:start w:val="1"/>
      <w:numFmt w:val="bullet"/>
      <w:lvlText w:val=""/>
      <w:lvlJc w:val="left"/>
      <w:pPr>
        <w:ind w:left="6993" w:hanging="360"/>
      </w:pPr>
      <w:rPr>
        <w:rFonts w:ascii="Wingdings" w:hAnsi="Wingdings" w:hint="default"/>
      </w:rPr>
    </w:lvl>
  </w:abstractNum>
  <w:abstractNum w:abstractNumId="6" w15:restartNumberingAfterBreak="0">
    <w:nsid w:val="213E0C3C"/>
    <w:multiLevelType w:val="hybridMultilevel"/>
    <w:tmpl w:val="4C9A213E"/>
    <w:lvl w:ilvl="0" w:tplc="5A8656B2">
      <w:start w:val="14"/>
      <w:numFmt w:val="bullet"/>
      <w:lvlText w:val="-"/>
      <w:lvlJc w:val="left"/>
      <w:pPr>
        <w:ind w:left="479" w:hanging="360"/>
      </w:pPr>
      <w:rPr>
        <w:rFonts w:ascii="Times New Roman" w:eastAsia="Times New Roman" w:hAnsi="Times New Roman" w:cs="Times New Roman" w:hint="default"/>
        <w:b w:val="0"/>
      </w:rPr>
    </w:lvl>
    <w:lvl w:ilvl="1" w:tplc="04100003" w:tentative="1">
      <w:start w:val="1"/>
      <w:numFmt w:val="bullet"/>
      <w:lvlText w:val="o"/>
      <w:lvlJc w:val="left"/>
      <w:pPr>
        <w:ind w:left="1199" w:hanging="360"/>
      </w:pPr>
      <w:rPr>
        <w:rFonts w:ascii="Courier New" w:hAnsi="Courier New" w:cs="Courier New" w:hint="default"/>
      </w:rPr>
    </w:lvl>
    <w:lvl w:ilvl="2" w:tplc="04100005" w:tentative="1">
      <w:start w:val="1"/>
      <w:numFmt w:val="bullet"/>
      <w:lvlText w:val=""/>
      <w:lvlJc w:val="left"/>
      <w:pPr>
        <w:ind w:left="1919" w:hanging="360"/>
      </w:pPr>
      <w:rPr>
        <w:rFonts w:ascii="Wingdings" w:hAnsi="Wingdings" w:hint="default"/>
      </w:rPr>
    </w:lvl>
    <w:lvl w:ilvl="3" w:tplc="04100001" w:tentative="1">
      <w:start w:val="1"/>
      <w:numFmt w:val="bullet"/>
      <w:lvlText w:val=""/>
      <w:lvlJc w:val="left"/>
      <w:pPr>
        <w:ind w:left="2639" w:hanging="360"/>
      </w:pPr>
      <w:rPr>
        <w:rFonts w:ascii="Symbol" w:hAnsi="Symbol" w:hint="default"/>
      </w:rPr>
    </w:lvl>
    <w:lvl w:ilvl="4" w:tplc="04100003" w:tentative="1">
      <w:start w:val="1"/>
      <w:numFmt w:val="bullet"/>
      <w:lvlText w:val="o"/>
      <w:lvlJc w:val="left"/>
      <w:pPr>
        <w:ind w:left="3359" w:hanging="360"/>
      </w:pPr>
      <w:rPr>
        <w:rFonts w:ascii="Courier New" w:hAnsi="Courier New" w:cs="Courier New" w:hint="default"/>
      </w:rPr>
    </w:lvl>
    <w:lvl w:ilvl="5" w:tplc="04100005" w:tentative="1">
      <w:start w:val="1"/>
      <w:numFmt w:val="bullet"/>
      <w:lvlText w:val=""/>
      <w:lvlJc w:val="left"/>
      <w:pPr>
        <w:ind w:left="4079" w:hanging="360"/>
      </w:pPr>
      <w:rPr>
        <w:rFonts w:ascii="Wingdings" w:hAnsi="Wingdings" w:hint="default"/>
      </w:rPr>
    </w:lvl>
    <w:lvl w:ilvl="6" w:tplc="04100001" w:tentative="1">
      <w:start w:val="1"/>
      <w:numFmt w:val="bullet"/>
      <w:lvlText w:val=""/>
      <w:lvlJc w:val="left"/>
      <w:pPr>
        <w:ind w:left="4799" w:hanging="360"/>
      </w:pPr>
      <w:rPr>
        <w:rFonts w:ascii="Symbol" w:hAnsi="Symbol" w:hint="default"/>
      </w:rPr>
    </w:lvl>
    <w:lvl w:ilvl="7" w:tplc="04100003" w:tentative="1">
      <w:start w:val="1"/>
      <w:numFmt w:val="bullet"/>
      <w:lvlText w:val="o"/>
      <w:lvlJc w:val="left"/>
      <w:pPr>
        <w:ind w:left="5519" w:hanging="360"/>
      </w:pPr>
      <w:rPr>
        <w:rFonts w:ascii="Courier New" w:hAnsi="Courier New" w:cs="Courier New" w:hint="default"/>
      </w:rPr>
    </w:lvl>
    <w:lvl w:ilvl="8" w:tplc="04100005" w:tentative="1">
      <w:start w:val="1"/>
      <w:numFmt w:val="bullet"/>
      <w:lvlText w:val=""/>
      <w:lvlJc w:val="left"/>
      <w:pPr>
        <w:ind w:left="6239" w:hanging="360"/>
      </w:pPr>
      <w:rPr>
        <w:rFonts w:ascii="Wingdings" w:hAnsi="Wingdings" w:hint="default"/>
      </w:rPr>
    </w:lvl>
  </w:abstractNum>
  <w:abstractNum w:abstractNumId="7" w15:restartNumberingAfterBreak="0">
    <w:nsid w:val="26ED7AC5"/>
    <w:multiLevelType w:val="hybridMultilevel"/>
    <w:tmpl w:val="504A7C5A"/>
    <w:lvl w:ilvl="0" w:tplc="0916F2DA">
      <w:start w:val="1"/>
      <w:numFmt w:val="decimal"/>
      <w:lvlText w:val="%1."/>
      <w:lvlJc w:val="left"/>
      <w:pPr>
        <w:ind w:left="118" w:hanging="262"/>
      </w:pPr>
      <w:rPr>
        <w:rFonts w:ascii="Times New Roman" w:eastAsia="Times New Roman" w:hAnsi="Times New Roman" w:cs="Times New Roman" w:hint="default"/>
        <w:w w:val="100"/>
        <w:sz w:val="22"/>
        <w:szCs w:val="22"/>
      </w:rPr>
    </w:lvl>
    <w:lvl w:ilvl="1" w:tplc="2C448016">
      <w:numFmt w:val="bullet"/>
      <w:lvlText w:val="•"/>
      <w:lvlJc w:val="left"/>
      <w:pPr>
        <w:ind w:left="1066" w:hanging="262"/>
      </w:pPr>
      <w:rPr>
        <w:rFonts w:hint="default"/>
      </w:rPr>
    </w:lvl>
    <w:lvl w:ilvl="2" w:tplc="3D9252E4">
      <w:numFmt w:val="bullet"/>
      <w:lvlText w:val="•"/>
      <w:lvlJc w:val="left"/>
      <w:pPr>
        <w:ind w:left="2013" w:hanging="262"/>
      </w:pPr>
      <w:rPr>
        <w:rFonts w:hint="default"/>
      </w:rPr>
    </w:lvl>
    <w:lvl w:ilvl="3" w:tplc="695A0384">
      <w:numFmt w:val="bullet"/>
      <w:lvlText w:val="•"/>
      <w:lvlJc w:val="left"/>
      <w:pPr>
        <w:ind w:left="2959" w:hanging="262"/>
      </w:pPr>
      <w:rPr>
        <w:rFonts w:hint="default"/>
      </w:rPr>
    </w:lvl>
    <w:lvl w:ilvl="4" w:tplc="2C3443BE">
      <w:numFmt w:val="bullet"/>
      <w:lvlText w:val="•"/>
      <w:lvlJc w:val="left"/>
      <w:pPr>
        <w:ind w:left="3906" w:hanging="262"/>
      </w:pPr>
      <w:rPr>
        <w:rFonts w:hint="default"/>
      </w:rPr>
    </w:lvl>
    <w:lvl w:ilvl="5" w:tplc="548A945A">
      <w:numFmt w:val="bullet"/>
      <w:lvlText w:val="•"/>
      <w:lvlJc w:val="left"/>
      <w:pPr>
        <w:ind w:left="4853" w:hanging="262"/>
      </w:pPr>
      <w:rPr>
        <w:rFonts w:hint="default"/>
      </w:rPr>
    </w:lvl>
    <w:lvl w:ilvl="6" w:tplc="DAEE9BDC">
      <w:numFmt w:val="bullet"/>
      <w:lvlText w:val="•"/>
      <w:lvlJc w:val="left"/>
      <w:pPr>
        <w:ind w:left="5799" w:hanging="262"/>
      </w:pPr>
      <w:rPr>
        <w:rFonts w:hint="default"/>
      </w:rPr>
    </w:lvl>
    <w:lvl w:ilvl="7" w:tplc="B2202A6E">
      <w:numFmt w:val="bullet"/>
      <w:lvlText w:val="•"/>
      <w:lvlJc w:val="left"/>
      <w:pPr>
        <w:ind w:left="6746" w:hanging="262"/>
      </w:pPr>
      <w:rPr>
        <w:rFonts w:hint="default"/>
      </w:rPr>
    </w:lvl>
    <w:lvl w:ilvl="8" w:tplc="014AE362">
      <w:numFmt w:val="bullet"/>
      <w:lvlText w:val="•"/>
      <w:lvlJc w:val="left"/>
      <w:pPr>
        <w:ind w:left="7693" w:hanging="262"/>
      </w:pPr>
      <w:rPr>
        <w:rFonts w:hint="default"/>
      </w:rPr>
    </w:lvl>
  </w:abstractNum>
  <w:abstractNum w:abstractNumId="8" w15:restartNumberingAfterBreak="0">
    <w:nsid w:val="287B3A0A"/>
    <w:multiLevelType w:val="hybridMultilevel"/>
    <w:tmpl w:val="820EF2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9B63AEA"/>
    <w:multiLevelType w:val="hybridMultilevel"/>
    <w:tmpl w:val="77B00B9E"/>
    <w:lvl w:ilvl="0" w:tplc="5AA02658">
      <w:start w:val="2"/>
      <w:numFmt w:val="bullet"/>
      <w:lvlText w:val="-"/>
      <w:lvlJc w:val="left"/>
      <w:pPr>
        <w:ind w:left="1475" w:hanging="360"/>
      </w:pPr>
      <w:rPr>
        <w:rFonts w:ascii="Calibri" w:eastAsia="Lucida Sans Unicode" w:hAnsi="Calibri" w:cs="Lucida Sans Unicode" w:hint="default"/>
      </w:rPr>
    </w:lvl>
    <w:lvl w:ilvl="1" w:tplc="04100003" w:tentative="1">
      <w:start w:val="1"/>
      <w:numFmt w:val="bullet"/>
      <w:lvlText w:val="o"/>
      <w:lvlJc w:val="left"/>
      <w:pPr>
        <w:ind w:left="2195" w:hanging="360"/>
      </w:pPr>
      <w:rPr>
        <w:rFonts w:ascii="Courier New" w:hAnsi="Courier New" w:cs="Courier New" w:hint="default"/>
      </w:rPr>
    </w:lvl>
    <w:lvl w:ilvl="2" w:tplc="04100005" w:tentative="1">
      <w:start w:val="1"/>
      <w:numFmt w:val="bullet"/>
      <w:lvlText w:val=""/>
      <w:lvlJc w:val="left"/>
      <w:pPr>
        <w:ind w:left="2915" w:hanging="360"/>
      </w:pPr>
      <w:rPr>
        <w:rFonts w:ascii="Wingdings" w:hAnsi="Wingdings" w:hint="default"/>
      </w:rPr>
    </w:lvl>
    <w:lvl w:ilvl="3" w:tplc="04100001" w:tentative="1">
      <w:start w:val="1"/>
      <w:numFmt w:val="bullet"/>
      <w:lvlText w:val=""/>
      <w:lvlJc w:val="left"/>
      <w:pPr>
        <w:ind w:left="3635" w:hanging="360"/>
      </w:pPr>
      <w:rPr>
        <w:rFonts w:ascii="Symbol" w:hAnsi="Symbol" w:hint="default"/>
      </w:rPr>
    </w:lvl>
    <w:lvl w:ilvl="4" w:tplc="04100003" w:tentative="1">
      <w:start w:val="1"/>
      <w:numFmt w:val="bullet"/>
      <w:lvlText w:val="o"/>
      <w:lvlJc w:val="left"/>
      <w:pPr>
        <w:ind w:left="4355" w:hanging="360"/>
      </w:pPr>
      <w:rPr>
        <w:rFonts w:ascii="Courier New" w:hAnsi="Courier New" w:cs="Courier New" w:hint="default"/>
      </w:rPr>
    </w:lvl>
    <w:lvl w:ilvl="5" w:tplc="04100005" w:tentative="1">
      <w:start w:val="1"/>
      <w:numFmt w:val="bullet"/>
      <w:lvlText w:val=""/>
      <w:lvlJc w:val="left"/>
      <w:pPr>
        <w:ind w:left="5075" w:hanging="360"/>
      </w:pPr>
      <w:rPr>
        <w:rFonts w:ascii="Wingdings" w:hAnsi="Wingdings" w:hint="default"/>
      </w:rPr>
    </w:lvl>
    <w:lvl w:ilvl="6" w:tplc="04100001" w:tentative="1">
      <w:start w:val="1"/>
      <w:numFmt w:val="bullet"/>
      <w:lvlText w:val=""/>
      <w:lvlJc w:val="left"/>
      <w:pPr>
        <w:ind w:left="5795" w:hanging="360"/>
      </w:pPr>
      <w:rPr>
        <w:rFonts w:ascii="Symbol" w:hAnsi="Symbol" w:hint="default"/>
      </w:rPr>
    </w:lvl>
    <w:lvl w:ilvl="7" w:tplc="04100003" w:tentative="1">
      <w:start w:val="1"/>
      <w:numFmt w:val="bullet"/>
      <w:lvlText w:val="o"/>
      <w:lvlJc w:val="left"/>
      <w:pPr>
        <w:ind w:left="6515" w:hanging="360"/>
      </w:pPr>
      <w:rPr>
        <w:rFonts w:ascii="Courier New" w:hAnsi="Courier New" w:cs="Courier New" w:hint="default"/>
      </w:rPr>
    </w:lvl>
    <w:lvl w:ilvl="8" w:tplc="04100005" w:tentative="1">
      <w:start w:val="1"/>
      <w:numFmt w:val="bullet"/>
      <w:lvlText w:val=""/>
      <w:lvlJc w:val="left"/>
      <w:pPr>
        <w:ind w:left="7235" w:hanging="360"/>
      </w:pPr>
      <w:rPr>
        <w:rFonts w:ascii="Wingdings" w:hAnsi="Wingdings" w:hint="default"/>
      </w:rPr>
    </w:lvl>
  </w:abstractNum>
  <w:abstractNum w:abstractNumId="10" w15:restartNumberingAfterBreak="0">
    <w:nsid w:val="3B916546"/>
    <w:multiLevelType w:val="hybridMultilevel"/>
    <w:tmpl w:val="C7B87D5E"/>
    <w:lvl w:ilvl="0" w:tplc="D9A4F780">
      <w:start w:val="1"/>
      <w:numFmt w:val="upperLetter"/>
      <w:lvlText w:val="%1)"/>
      <w:lvlJc w:val="left"/>
      <w:pPr>
        <w:ind w:left="740" w:hanging="360"/>
      </w:pPr>
      <w:rPr>
        <w:rFonts w:hint="default"/>
        <w:b/>
        <w:bCs/>
        <w:w w:val="101"/>
      </w:rPr>
    </w:lvl>
    <w:lvl w:ilvl="1" w:tplc="04100019" w:tentative="1">
      <w:start w:val="1"/>
      <w:numFmt w:val="lowerLetter"/>
      <w:lvlText w:val="%2."/>
      <w:lvlJc w:val="left"/>
      <w:pPr>
        <w:ind w:left="1460" w:hanging="360"/>
      </w:pPr>
    </w:lvl>
    <w:lvl w:ilvl="2" w:tplc="0410001B" w:tentative="1">
      <w:start w:val="1"/>
      <w:numFmt w:val="lowerRoman"/>
      <w:lvlText w:val="%3."/>
      <w:lvlJc w:val="right"/>
      <w:pPr>
        <w:ind w:left="2180" w:hanging="180"/>
      </w:pPr>
    </w:lvl>
    <w:lvl w:ilvl="3" w:tplc="0410000F" w:tentative="1">
      <w:start w:val="1"/>
      <w:numFmt w:val="decimal"/>
      <w:lvlText w:val="%4."/>
      <w:lvlJc w:val="left"/>
      <w:pPr>
        <w:ind w:left="2900" w:hanging="360"/>
      </w:pPr>
    </w:lvl>
    <w:lvl w:ilvl="4" w:tplc="04100019" w:tentative="1">
      <w:start w:val="1"/>
      <w:numFmt w:val="lowerLetter"/>
      <w:lvlText w:val="%5."/>
      <w:lvlJc w:val="left"/>
      <w:pPr>
        <w:ind w:left="3620" w:hanging="360"/>
      </w:pPr>
    </w:lvl>
    <w:lvl w:ilvl="5" w:tplc="0410001B" w:tentative="1">
      <w:start w:val="1"/>
      <w:numFmt w:val="lowerRoman"/>
      <w:lvlText w:val="%6."/>
      <w:lvlJc w:val="right"/>
      <w:pPr>
        <w:ind w:left="4340" w:hanging="180"/>
      </w:pPr>
    </w:lvl>
    <w:lvl w:ilvl="6" w:tplc="0410000F" w:tentative="1">
      <w:start w:val="1"/>
      <w:numFmt w:val="decimal"/>
      <w:lvlText w:val="%7."/>
      <w:lvlJc w:val="left"/>
      <w:pPr>
        <w:ind w:left="5060" w:hanging="360"/>
      </w:pPr>
    </w:lvl>
    <w:lvl w:ilvl="7" w:tplc="04100019" w:tentative="1">
      <w:start w:val="1"/>
      <w:numFmt w:val="lowerLetter"/>
      <w:lvlText w:val="%8."/>
      <w:lvlJc w:val="left"/>
      <w:pPr>
        <w:ind w:left="5780" w:hanging="360"/>
      </w:pPr>
    </w:lvl>
    <w:lvl w:ilvl="8" w:tplc="0410001B" w:tentative="1">
      <w:start w:val="1"/>
      <w:numFmt w:val="lowerRoman"/>
      <w:lvlText w:val="%9."/>
      <w:lvlJc w:val="right"/>
      <w:pPr>
        <w:ind w:left="6500" w:hanging="180"/>
      </w:pPr>
    </w:lvl>
  </w:abstractNum>
  <w:abstractNum w:abstractNumId="11" w15:restartNumberingAfterBreak="0">
    <w:nsid w:val="533B50C1"/>
    <w:multiLevelType w:val="hybridMultilevel"/>
    <w:tmpl w:val="A536B7FC"/>
    <w:lvl w:ilvl="0" w:tplc="B130F5DE">
      <w:numFmt w:val="bullet"/>
      <w:lvlText w:val="-"/>
      <w:lvlJc w:val="left"/>
      <w:pPr>
        <w:ind w:left="542" w:hanging="425"/>
      </w:pPr>
      <w:rPr>
        <w:rFonts w:ascii="Times New Roman" w:eastAsia="Times New Roman" w:hAnsi="Times New Roman" w:cs="Times New Roman" w:hint="default"/>
        <w:w w:val="100"/>
        <w:sz w:val="22"/>
        <w:szCs w:val="22"/>
      </w:rPr>
    </w:lvl>
    <w:lvl w:ilvl="1" w:tplc="F12830C8">
      <w:numFmt w:val="bullet"/>
      <w:lvlText w:val="•"/>
      <w:lvlJc w:val="left"/>
      <w:pPr>
        <w:ind w:left="1458" w:hanging="425"/>
      </w:pPr>
      <w:rPr>
        <w:rFonts w:hint="default"/>
      </w:rPr>
    </w:lvl>
    <w:lvl w:ilvl="2" w:tplc="D6BEE944">
      <w:numFmt w:val="bullet"/>
      <w:lvlText w:val="•"/>
      <w:lvlJc w:val="left"/>
      <w:pPr>
        <w:ind w:left="2377" w:hanging="425"/>
      </w:pPr>
      <w:rPr>
        <w:rFonts w:hint="default"/>
      </w:rPr>
    </w:lvl>
    <w:lvl w:ilvl="3" w:tplc="98C8D9F0">
      <w:numFmt w:val="bullet"/>
      <w:lvlText w:val="•"/>
      <w:lvlJc w:val="left"/>
      <w:pPr>
        <w:ind w:left="3295" w:hanging="425"/>
      </w:pPr>
      <w:rPr>
        <w:rFonts w:hint="default"/>
      </w:rPr>
    </w:lvl>
    <w:lvl w:ilvl="4" w:tplc="707E2A70">
      <w:numFmt w:val="bullet"/>
      <w:lvlText w:val="•"/>
      <w:lvlJc w:val="left"/>
      <w:pPr>
        <w:ind w:left="4214" w:hanging="425"/>
      </w:pPr>
      <w:rPr>
        <w:rFonts w:hint="default"/>
      </w:rPr>
    </w:lvl>
    <w:lvl w:ilvl="5" w:tplc="7136C38E">
      <w:numFmt w:val="bullet"/>
      <w:lvlText w:val="•"/>
      <w:lvlJc w:val="left"/>
      <w:pPr>
        <w:ind w:left="5133" w:hanging="425"/>
      </w:pPr>
      <w:rPr>
        <w:rFonts w:hint="default"/>
      </w:rPr>
    </w:lvl>
    <w:lvl w:ilvl="6" w:tplc="ADB6B380">
      <w:numFmt w:val="bullet"/>
      <w:lvlText w:val="•"/>
      <w:lvlJc w:val="left"/>
      <w:pPr>
        <w:ind w:left="6051" w:hanging="425"/>
      </w:pPr>
      <w:rPr>
        <w:rFonts w:hint="default"/>
      </w:rPr>
    </w:lvl>
    <w:lvl w:ilvl="7" w:tplc="C3D8AA30">
      <w:numFmt w:val="bullet"/>
      <w:lvlText w:val="•"/>
      <w:lvlJc w:val="left"/>
      <w:pPr>
        <w:ind w:left="6970" w:hanging="425"/>
      </w:pPr>
      <w:rPr>
        <w:rFonts w:hint="default"/>
      </w:rPr>
    </w:lvl>
    <w:lvl w:ilvl="8" w:tplc="86863F40">
      <w:numFmt w:val="bullet"/>
      <w:lvlText w:val="•"/>
      <w:lvlJc w:val="left"/>
      <w:pPr>
        <w:ind w:left="7889" w:hanging="425"/>
      </w:pPr>
      <w:rPr>
        <w:rFonts w:hint="default"/>
      </w:rPr>
    </w:lvl>
  </w:abstractNum>
  <w:abstractNum w:abstractNumId="12" w15:restartNumberingAfterBreak="0">
    <w:nsid w:val="60CE10CE"/>
    <w:multiLevelType w:val="hybridMultilevel"/>
    <w:tmpl w:val="DA26A10A"/>
    <w:lvl w:ilvl="0" w:tplc="7A3E095E">
      <w:numFmt w:val="bullet"/>
      <w:lvlText w:val=""/>
      <w:lvlJc w:val="left"/>
      <w:pPr>
        <w:ind w:left="478" w:hanging="360"/>
      </w:pPr>
      <w:rPr>
        <w:rFonts w:hint="default"/>
        <w:b/>
        <w:bCs/>
        <w:w w:val="100"/>
      </w:rPr>
    </w:lvl>
    <w:lvl w:ilvl="1" w:tplc="98A2F036">
      <w:numFmt w:val="bullet"/>
      <w:lvlText w:val="•"/>
      <w:lvlJc w:val="left"/>
      <w:pPr>
        <w:ind w:left="820" w:hanging="360"/>
      </w:pPr>
      <w:rPr>
        <w:rFonts w:hint="default"/>
      </w:rPr>
    </w:lvl>
    <w:lvl w:ilvl="2" w:tplc="013A4C3A">
      <w:numFmt w:val="bullet"/>
      <w:lvlText w:val="•"/>
      <w:lvlJc w:val="left"/>
      <w:pPr>
        <w:ind w:left="1794" w:hanging="360"/>
      </w:pPr>
      <w:rPr>
        <w:rFonts w:hint="default"/>
      </w:rPr>
    </w:lvl>
    <w:lvl w:ilvl="3" w:tplc="D018B59A">
      <w:numFmt w:val="bullet"/>
      <w:lvlText w:val="•"/>
      <w:lvlJc w:val="left"/>
      <w:pPr>
        <w:ind w:left="2768" w:hanging="360"/>
      </w:pPr>
      <w:rPr>
        <w:rFonts w:hint="default"/>
      </w:rPr>
    </w:lvl>
    <w:lvl w:ilvl="4" w:tplc="52723910">
      <w:numFmt w:val="bullet"/>
      <w:lvlText w:val="•"/>
      <w:lvlJc w:val="left"/>
      <w:pPr>
        <w:ind w:left="3742" w:hanging="360"/>
      </w:pPr>
      <w:rPr>
        <w:rFonts w:hint="default"/>
      </w:rPr>
    </w:lvl>
    <w:lvl w:ilvl="5" w:tplc="7C682CB6">
      <w:numFmt w:val="bullet"/>
      <w:lvlText w:val="•"/>
      <w:lvlJc w:val="left"/>
      <w:pPr>
        <w:ind w:left="4716" w:hanging="360"/>
      </w:pPr>
      <w:rPr>
        <w:rFonts w:hint="default"/>
      </w:rPr>
    </w:lvl>
    <w:lvl w:ilvl="6" w:tplc="9BC8ED6C">
      <w:numFmt w:val="bullet"/>
      <w:lvlText w:val="•"/>
      <w:lvlJc w:val="left"/>
      <w:pPr>
        <w:ind w:left="5690" w:hanging="360"/>
      </w:pPr>
      <w:rPr>
        <w:rFonts w:hint="default"/>
      </w:rPr>
    </w:lvl>
    <w:lvl w:ilvl="7" w:tplc="F108732C">
      <w:numFmt w:val="bullet"/>
      <w:lvlText w:val="•"/>
      <w:lvlJc w:val="left"/>
      <w:pPr>
        <w:ind w:left="6664" w:hanging="360"/>
      </w:pPr>
      <w:rPr>
        <w:rFonts w:hint="default"/>
      </w:rPr>
    </w:lvl>
    <w:lvl w:ilvl="8" w:tplc="FB7E9E36">
      <w:numFmt w:val="bullet"/>
      <w:lvlText w:val="•"/>
      <w:lvlJc w:val="left"/>
      <w:pPr>
        <w:ind w:left="7638" w:hanging="360"/>
      </w:pPr>
      <w:rPr>
        <w:rFonts w:hint="default"/>
      </w:rPr>
    </w:lvl>
  </w:abstractNum>
  <w:abstractNum w:abstractNumId="13" w15:restartNumberingAfterBreak="0">
    <w:nsid w:val="64525D42"/>
    <w:multiLevelType w:val="hybridMultilevel"/>
    <w:tmpl w:val="8C8C44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465494D"/>
    <w:multiLevelType w:val="hybridMultilevel"/>
    <w:tmpl w:val="8FA89F0E"/>
    <w:lvl w:ilvl="0" w:tplc="CB2AAF74">
      <w:start w:val="14"/>
      <w:numFmt w:val="bullet"/>
      <w:lvlText w:val="-"/>
      <w:lvlJc w:val="left"/>
      <w:pPr>
        <w:ind w:left="424" w:hanging="360"/>
      </w:pPr>
      <w:rPr>
        <w:rFonts w:ascii="Times New Roman" w:eastAsia="Times New Roman" w:hAnsi="Times New Roman" w:cs="Times New Roman" w:hint="default"/>
        <w:sz w:val="22"/>
      </w:rPr>
    </w:lvl>
    <w:lvl w:ilvl="1" w:tplc="04100003" w:tentative="1">
      <w:start w:val="1"/>
      <w:numFmt w:val="bullet"/>
      <w:lvlText w:val="o"/>
      <w:lvlJc w:val="left"/>
      <w:pPr>
        <w:ind w:left="1144" w:hanging="360"/>
      </w:pPr>
      <w:rPr>
        <w:rFonts w:ascii="Courier New" w:hAnsi="Courier New" w:cs="Courier New" w:hint="default"/>
      </w:rPr>
    </w:lvl>
    <w:lvl w:ilvl="2" w:tplc="04100005" w:tentative="1">
      <w:start w:val="1"/>
      <w:numFmt w:val="bullet"/>
      <w:lvlText w:val=""/>
      <w:lvlJc w:val="left"/>
      <w:pPr>
        <w:ind w:left="1864" w:hanging="360"/>
      </w:pPr>
      <w:rPr>
        <w:rFonts w:ascii="Wingdings" w:hAnsi="Wingdings" w:hint="default"/>
      </w:rPr>
    </w:lvl>
    <w:lvl w:ilvl="3" w:tplc="04100001" w:tentative="1">
      <w:start w:val="1"/>
      <w:numFmt w:val="bullet"/>
      <w:lvlText w:val=""/>
      <w:lvlJc w:val="left"/>
      <w:pPr>
        <w:ind w:left="2584" w:hanging="360"/>
      </w:pPr>
      <w:rPr>
        <w:rFonts w:ascii="Symbol" w:hAnsi="Symbol" w:hint="default"/>
      </w:rPr>
    </w:lvl>
    <w:lvl w:ilvl="4" w:tplc="04100003" w:tentative="1">
      <w:start w:val="1"/>
      <w:numFmt w:val="bullet"/>
      <w:lvlText w:val="o"/>
      <w:lvlJc w:val="left"/>
      <w:pPr>
        <w:ind w:left="3304" w:hanging="360"/>
      </w:pPr>
      <w:rPr>
        <w:rFonts w:ascii="Courier New" w:hAnsi="Courier New" w:cs="Courier New" w:hint="default"/>
      </w:rPr>
    </w:lvl>
    <w:lvl w:ilvl="5" w:tplc="04100005" w:tentative="1">
      <w:start w:val="1"/>
      <w:numFmt w:val="bullet"/>
      <w:lvlText w:val=""/>
      <w:lvlJc w:val="left"/>
      <w:pPr>
        <w:ind w:left="4024" w:hanging="360"/>
      </w:pPr>
      <w:rPr>
        <w:rFonts w:ascii="Wingdings" w:hAnsi="Wingdings" w:hint="default"/>
      </w:rPr>
    </w:lvl>
    <w:lvl w:ilvl="6" w:tplc="04100001" w:tentative="1">
      <w:start w:val="1"/>
      <w:numFmt w:val="bullet"/>
      <w:lvlText w:val=""/>
      <w:lvlJc w:val="left"/>
      <w:pPr>
        <w:ind w:left="4744" w:hanging="360"/>
      </w:pPr>
      <w:rPr>
        <w:rFonts w:ascii="Symbol" w:hAnsi="Symbol" w:hint="default"/>
      </w:rPr>
    </w:lvl>
    <w:lvl w:ilvl="7" w:tplc="04100003" w:tentative="1">
      <w:start w:val="1"/>
      <w:numFmt w:val="bullet"/>
      <w:lvlText w:val="o"/>
      <w:lvlJc w:val="left"/>
      <w:pPr>
        <w:ind w:left="5464" w:hanging="360"/>
      </w:pPr>
      <w:rPr>
        <w:rFonts w:ascii="Courier New" w:hAnsi="Courier New" w:cs="Courier New" w:hint="default"/>
      </w:rPr>
    </w:lvl>
    <w:lvl w:ilvl="8" w:tplc="04100005" w:tentative="1">
      <w:start w:val="1"/>
      <w:numFmt w:val="bullet"/>
      <w:lvlText w:val=""/>
      <w:lvlJc w:val="left"/>
      <w:pPr>
        <w:ind w:left="6184" w:hanging="360"/>
      </w:pPr>
      <w:rPr>
        <w:rFonts w:ascii="Wingdings" w:hAnsi="Wingdings" w:hint="default"/>
      </w:rPr>
    </w:lvl>
  </w:abstractNum>
  <w:abstractNum w:abstractNumId="15" w15:restartNumberingAfterBreak="0">
    <w:nsid w:val="6B7D6CA6"/>
    <w:multiLevelType w:val="hybridMultilevel"/>
    <w:tmpl w:val="C7B87D5E"/>
    <w:lvl w:ilvl="0" w:tplc="D9A4F780">
      <w:start w:val="1"/>
      <w:numFmt w:val="upperLetter"/>
      <w:lvlText w:val="%1)"/>
      <w:lvlJc w:val="left"/>
      <w:pPr>
        <w:ind w:left="740" w:hanging="360"/>
      </w:pPr>
      <w:rPr>
        <w:rFonts w:hint="default"/>
        <w:b/>
        <w:bCs/>
        <w:w w:val="101"/>
      </w:rPr>
    </w:lvl>
    <w:lvl w:ilvl="1" w:tplc="04100019" w:tentative="1">
      <w:start w:val="1"/>
      <w:numFmt w:val="lowerLetter"/>
      <w:lvlText w:val="%2."/>
      <w:lvlJc w:val="left"/>
      <w:pPr>
        <w:ind w:left="1460" w:hanging="360"/>
      </w:pPr>
    </w:lvl>
    <w:lvl w:ilvl="2" w:tplc="0410001B" w:tentative="1">
      <w:start w:val="1"/>
      <w:numFmt w:val="lowerRoman"/>
      <w:lvlText w:val="%3."/>
      <w:lvlJc w:val="right"/>
      <w:pPr>
        <w:ind w:left="2180" w:hanging="180"/>
      </w:pPr>
    </w:lvl>
    <w:lvl w:ilvl="3" w:tplc="0410000F" w:tentative="1">
      <w:start w:val="1"/>
      <w:numFmt w:val="decimal"/>
      <w:lvlText w:val="%4."/>
      <w:lvlJc w:val="left"/>
      <w:pPr>
        <w:ind w:left="2900" w:hanging="360"/>
      </w:pPr>
    </w:lvl>
    <w:lvl w:ilvl="4" w:tplc="04100019" w:tentative="1">
      <w:start w:val="1"/>
      <w:numFmt w:val="lowerLetter"/>
      <w:lvlText w:val="%5."/>
      <w:lvlJc w:val="left"/>
      <w:pPr>
        <w:ind w:left="3620" w:hanging="360"/>
      </w:pPr>
    </w:lvl>
    <w:lvl w:ilvl="5" w:tplc="0410001B" w:tentative="1">
      <w:start w:val="1"/>
      <w:numFmt w:val="lowerRoman"/>
      <w:lvlText w:val="%6."/>
      <w:lvlJc w:val="right"/>
      <w:pPr>
        <w:ind w:left="4340" w:hanging="180"/>
      </w:pPr>
    </w:lvl>
    <w:lvl w:ilvl="6" w:tplc="0410000F" w:tentative="1">
      <w:start w:val="1"/>
      <w:numFmt w:val="decimal"/>
      <w:lvlText w:val="%7."/>
      <w:lvlJc w:val="left"/>
      <w:pPr>
        <w:ind w:left="5060" w:hanging="360"/>
      </w:pPr>
    </w:lvl>
    <w:lvl w:ilvl="7" w:tplc="04100019" w:tentative="1">
      <w:start w:val="1"/>
      <w:numFmt w:val="lowerLetter"/>
      <w:lvlText w:val="%8."/>
      <w:lvlJc w:val="left"/>
      <w:pPr>
        <w:ind w:left="5780" w:hanging="360"/>
      </w:pPr>
    </w:lvl>
    <w:lvl w:ilvl="8" w:tplc="0410001B" w:tentative="1">
      <w:start w:val="1"/>
      <w:numFmt w:val="lowerRoman"/>
      <w:lvlText w:val="%9."/>
      <w:lvlJc w:val="right"/>
      <w:pPr>
        <w:ind w:left="6500" w:hanging="180"/>
      </w:pPr>
    </w:lvl>
  </w:abstractNum>
  <w:abstractNum w:abstractNumId="16" w15:restartNumberingAfterBreak="0">
    <w:nsid w:val="6FA60C32"/>
    <w:multiLevelType w:val="hybridMultilevel"/>
    <w:tmpl w:val="87BEF6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3B364AB"/>
    <w:multiLevelType w:val="hybridMultilevel"/>
    <w:tmpl w:val="99F4AADE"/>
    <w:lvl w:ilvl="0" w:tplc="BA2CAF8C">
      <w:numFmt w:val="bullet"/>
      <w:lvlText w:val="-"/>
      <w:lvlJc w:val="left"/>
      <w:pPr>
        <w:ind w:left="460" w:hanging="284"/>
      </w:pPr>
      <w:rPr>
        <w:rFonts w:hint="default"/>
        <w:w w:val="100"/>
      </w:rPr>
    </w:lvl>
    <w:lvl w:ilvl="1" w:tplc="0C92AD24">
      <w:numFmt w:val="bullet"/>
      <w:lvlText w:val="•"/>
      <w:lvlJc w:val="left"/>
      <w:pPr>
        <w:ind w:left="1406" w:hanging="284"/>
      </w:pPr>
      <w:rPr>
        <w:rFonts w:hint="default"/>
      </w:rPr>
    </w:lvl>
    <w:lvl w:ilvl="2" w:tplc="B9CE8DA0">
      <w:numFmt w:val="bullet"/>
      <w:lvlText w:val="•"/>
      <w:lvlJc w:val="left"/>
      <w:pPr>
        <w:ind w:left="2353" w:hanging="284"/>
      </w:pPr>
      <w:rPr>
        <w:rFonts w:hint="default"/>
      </w:rPr>
    </w:lvl>
    <w:lvl w:ilvl="3" w:tplc="A44811C2">
      <w:numFmt w:val="bullet"/>
      <w:lvlText w:val="•"/>
      <w:lvlJc w:val="left"/>
      <w:pPr>
        <w:ind w:left="3299" w:hanging="284"/>
      </w:pPr>
      <w:rPr>
        <w:rFonts w:hint="default"/>
      </w:rPr>
    </w:lvl>
    <w:lvl w:ilvl="4" w:tplc="9B3E42D4">
      <w:numFmt w:val="bullet"/>
      <w:lvlText w:val="•"/>
      <w:lvlJc w:val="left"/>
      <w:pPr>
        <w:ind w:left="4246" w:hanging="284"/>
      </w:pPr>
      <w:rPr>
        <w:rFonts w:hint="default"/>
      </w:rPr>
    </w:lvl>
    <w:lvl w:ilvl="5" w:tplc="54D85684">
      <w:numFmt w:val="bullet"/>
      <w:lvlText w:val="•"/>
      <w:lvlJc w:val="left"/>
      <w:pPr>
        <w:ind w:left="5193" w:hanging="284"/>
      </w:pPr>
      <w:rPr>
        <w:rFonts w:hint="default"/>
      </w:rPr>
    </w:lvl>
    <w:lvl w:ilvl="6" w:tplc="69FC5B14">
      <w:numFmt w:val="bullet"/>
      <w:lvlText w:val="•"/>
      <w:lvlJc w:val="left"/>
      <w:pPr>
        <w:ind w:left="6139" w:hanging="284"/>
      </w:pPr>
      <w:rPr>
        <w:rFonts w:hint="default"/>
      </w:rPr>
    </w:lvl>
    <w:lvl w:ilvl="7" w:tplc="87A419C6">
      <w:numFmt w:val="bullet"/>
      <w:lvlText w:val="•"/>
      <w:lvlJc w:val="left"/>
      <w:pPr>
        <w:ind w:left="7086" w:hanging="284"/>
      </w:pPr>
      <w:rPr>
        <w:rFonts w:hint="default"/>
      </w:rPr>
    </w:lvl>
    <w:lvl w:ilvl="8" w:tplc="44BC2C70">
      <w:numFmt w:val="bullet"/>
      <w:lvlText w:val="•"/>
      <w:lvlJc w:val="left"/>
      <w:pPr>
        <w:ind w:left="8033" w:hanging="284"/>
      </w:pPr>
      <w:rPr>
        <w:rFonts w:hint="default"/>
      </w:rPr>
    </w:lvl>
  </w:abstractNum>
  <w:abstractNum w:abstractNumId="18" w15:restartNumberingAfterBreak="0">
    <w:nsid w:val="77F77E89"/>
    <w:multiLevelType w:val="hybridMultilevel"/>
    <w:tmpl w:val="820EF2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89A7EC0"/>
    <w:multiLevelType w:val="hybridMultilevel"/>
    <w:tmpl w:val="C24C8568"/>
    <w:lvl w:ilvl="0" w:tplc="857A10A4">
      <w:start w:val="1"/>
      <w:numFmt w:val="upperLetter"/>
      <w:lvlText w:val="%1)"/>
      <w:lvlJc w:val="left"/>
      <w:pPr>
        <w:ind w:left="380" w:hanging="262"/>
      </w:pPr>
      <w:rPr>
        <w:rFonts w:hint="default"/>
        <w:b/>
        <w:bCs/>
        <w:spacing w:val="-1"/>
        <w:w w:val="99"/>
      </w:rPr>
    </w:lvl>
    <w:lvl w:ilvl="1" w:tplc="A4D4026E">
      <w:numFmt w:val="bullet"/>
      <w:lvlText w:val="•"/>
      <w:lvlJc w:val="left"/>
      <w:pPr>
        <w:ind w:left="760" w:hanging="262"/>
      </w:pPr>
      <w:rPr>
        <w:rFonts w:hint="default"/>
      </w:rPr>
    </w:lvl>
    <w:lvl w:ilvl="2" w:tplc="8AA2D746">
      <w:numFmt w:val="bullet"/>
      <w:lvlText w:val="•"/>
      <w:lvlJc w:val="left"/>
      <w:pPr>
        <w:ind w:left="1740" w:hanging="262"/>
      </w:pPr>
      <w:rPr>
        <w:rFonts w:hint="default"/>
      </w:rPr>
    </w:lvl>
    <w:lvl w:ilvl="3" w:tplc="4D341572">
      <w:numFmt w:val="bullet"/>
      <w:lvlText w:val="•"/>
      <w:lvlJc w:val="left"/>
      <w:pPr>
        <w:ind w:left="2721" w:hanging="262"/>
      </w:pPr>
      <w:rPr>
        <w:rFonts w:hint="default"/>
      </w:rPr>
    </w:lvl>
    <w:lvl w:ilvl="4" w:tplc="0F9C50CC">
      <w:numFmt w:val="bullet"/>
      <w:lvlText w:val="•"/>
      <w:lvlJc w:val="left"/>
      <w:pPr>
        <w:ind w:left="3702" w:hanging="262"/>
      </w:pPr>
      <w:rPr>
        <w:rFonts w:hint="default"/>
      </w:rPr>
    </w:lvl>
    <w:lvl w:ilvl="5" w:tplc="0F62736C">
      <w:numFmt w:val="bullet"/>
      <w:lvlText w:val="•"/>
      <w:lvlJc w:val="left"/>
      <w:pPr>
        <w:ind w:left="4682" w:hanging="262"/>
      </w:pPr>
      <w:rPr>
        <w:rFonts w:hint="default"/>
      </w:rPr>
    </w:lvl>
    <w:lvl w:ilvl="6" w:tplc="5ECC53C2">
      <w:numFmt w:val="bullet"/>
      <w:lvlText w:val="•"/>
      <w:lvlJc w:val="left"/>
      <w:pPr>
        <w:ind w:left="5663" w:hanging="262"/>
      </w:pPr>
      <w:rPr>
        <w:rFonts w:hint="default"/>
      </w:rPr>
    </w:lvl>
    <w:lvl w:ilvl="7" w:tplc="95EAA2AA">
      <w:numFmt w:val="bullet"/>
      <w:lvlText w:val="•"/>
      <w:lvlJc w:val="left"/>
      <w:pPr>
        <w:ind w:left="6644" w:hanging="262"/>
      </w:pPr>
      <w:rPr>
        <w:rFonts w:hint="default"/>
      </w:rPr>
    </w:lvl>
    <w:lvl w:ilvl="8" w:tplc="D3A019DC">
      <w:numFmt w:val="bullet"/>
      <w:lvlText w:val="•"/>
      <w:lvlJc w:val="left"/>
      <w:pPr>
        <w:ind w:left="7624" w:hanging="262"/>
      </w:pPr>
      <w:rPr>
        <w:rFonts w:hint="default"/>
      </w:rPr>
    </w:lvl>
  </w:abstractNum>
  <w:num w:numId="1">
    <w:abstractNumId w:val="1"/>
  </w:num>
  <w:num w:numId="2">
    <w:abstractNumId w:val="12"/>
  </w:num>
  <w:num w:numId="3">
    <w:abstractNumId w:val="19"/>
  </w:num>
  <w:num w:numId="4">
    <w:abstractNumId w:val="7"/>
  </w:num>
  <w:num w:numId="5">
    <w:abstractNumId w:val="11"/>
  </w:num>
  <w:num w:numId="6">
    <w:abstractNumId w:val="0"/>
  </w:num>
  <w:num w:numId="7">
    <w:abstractNumId w:val="17"/>
  </w:num>
  <w:num w:numId="8">
    <w:abstractNumId w:val="4"/>
  </w:num>
  <w:num w:numId="9">
    <w:abstractNumId w:val="14"/>
  </w:num>
  <w:num w:numId="10">
    <w:abstractNumId w:val="6"/>
  </w:num>
  <w:num w:numId="11">
    <w:abstractNumId w:val="16"/>
  </w:num>
  <w:num w:numId="12">
    <w:abstractNumId w:val="2"/>
  </w:num>
  <w:num w:numId="13">
    <w:abstractNumId w:val="3"/>
  </w:num>
  <w:num w:numId="14">
    <w:abstractNumId w:val="8"/>
  </w:num>
  <w:num w:numId="15">
    <w:abstractNumId w:val="15"/>
  </w:num>
  <w:num w:numId="16">
    <w:abstractNumId w:val="5"/>
  </w:num>
  <w:num w:numId="17">
    <w:abstractNumId w:val="9"/>
  </w:num>
  <w:num w:numId="18">
    <w:abstractNumId w:val="13"/>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86"/>
    <w:rsid w:val="00041E73"/>
    <w:rsid w:val="00046EE4"/>
    <w:rsid w:val="00061B4F"/>
    <w:rsid w:val="00070F3D"/>
    <w:rsid w:val="000A3ACA"/>
    <w:rsid w:val="00116035"/>
    <w:rsid w:val="00164283"/>
    <w:rsid w:val="0018515F"/>
    <w:rsid w:val="001C2193"/>
    <w:rsid w:val="001C6369"/>
    <w:rsid w:val="001E4637"/>
    <w:rsid w:val="002400B4"/>
    <w:rsid w:val="0025108B"/>
    <w:rsid w:val="00262A1E"/>
    <w:rsid w:val="00267A63"/>
    <w:rsid w:val="00296BFE"/>
    <w:rsid w:val="002E2D4A"/>
    <w:rsid w:val="003235BA"/>
    <w:rsid w:val="00330BE4"/>
    <w:rsid w:val="003566B5"/>
    <w:rsid w:val="003628A5"/>
    <w:rsid w:val="003F7F11"/>
    <w:rsid w:val="00411E7F"/>
    <w:rsid w:val="00426615"/>
    <w:rsid w:val="00451BA9"/>
    <w:rsid w:val="004642C9"/>
    <w:rsid w:val="004C3D29"/>
    <w:rsid w:val="004F0DA3"/>
    <w:rsid w:val="004F5A8E"/>
    <w:rsid w:val="00500CA2"/>
    <w:rsid w:val="0055247C"/>
    <w:rsid w:val="00552EE2"/>
    <w:rsid w:val="00583EB0"/>
    <w:rsid w:val="0059386F"/>
    <w:rsid w:val="00593B89"/>
    <w:rsid w:val="00594D01"/>
    <w:rsid w:val="00596820"/>
    <w:rsid w:val="005A4B16"/>
    <w:rsid w:val="005C622D"/>
    <w:rsid w:val="00620C86"/>
    <w:rsid w:val="006418F3"/>
    <w:rsid w:val="00654AAE"/>
    <w:rsid w:val="00694B1C"/>
    <w:rsid w:val="006A51B3"/>
    <w:rsid w:val="006C20F9"/>
    <w:rsid w:val="007A04B9"/>
    <w:rsid w:val="007A491C"/>
    <w:rsid w:val="007D01D7"/>
    <w:rsid w:val="007D407A"/>
    <w:rsid w:val="007E614B"/>
    <w:rsid w:val="008120A5"/>
    <w:rsid w:val="00827C2B"/>
    <w:rsid w:val="00853280"/>
    <w:rsid w:val="00895361"/>
    <w:rsid w:val="008B566D"/>
    <w:rsid w:val="008F1BEB"/>
    <w:rsid w:val="00907A4F"/>
    <w:rsid w:val="0095626F"/>
    <w:rsid w:val="00984C21"/>
    <w:rsid w:val="009978FA"/>
    <w:rsid w:val="009C39C0"/>
    <w:rsid w:val="009C3F40"/>
    <w:rsid w:val="009C6D6D"/>
    <w:rsid w:val="00A21AAA"/>
    <w:rsid w:val="00A33F72"/>
    <w:rsid w:val="00A67A6C"/>
    <w:rsid w:val="00A73C8B"/>
    <w:rsid w:val="00A97680"/>
    <w:rsid w:val="00AC64C6"/>
    <w:rsid w:val="00B060FC"/>
    <w:rsid w:val="00B207EE"/>
    <w:rsid w:val="00B60009"/>
    <w:rsid w:val="00B84F90"/>
    <w:rsid w:val="00BD08BE"/>
    <w:rsid w:val="00BE5035"/>
    <w:rsid w:val="00C23BDF"/>
    <w:rsid w:val="00C41EA4"/>
    <w:rsid w:val="00C61757"/>
    <w:rsid w:val="00C76927"/>
    <w:rsid w:val="00C82079"/>
    <w:rsid w:val="00C871B8"/>
    <w:rsid w:val="00D20F8C"/>
    <w:rsid w:val="00D61145"/>
    <w:rsid w:val="00D62B04"/>
    <w:rsid w:val="00DB60CA"/>
    <w:rsid w:val="00DD2FBF"/>
    <w:rsid w:val="00DD41DD"/>
    <w:rsid w:val="00DF0CA5"/>
    <w:rsid w:val="00E45A92"/>
    <w:rsid w:val="00E71085"/>
    <w:rsid w:val="00E924AB"/>
    <w:rsid w:val="00EE1EDC"/>
    <w:rsid w:val="00F04139"/>
    <w:rsid w:val="00F303D0"/>
    <w:rsid w:val="00F31FE7"/>
    <w:rsid w:val="00F8021A"/>
    <w:rsid w:val="00F85C8B"/>
    <w:rsid w:val="00F932FB"/>
    <w:rsid w:val="00FE1C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F057E"/>
  <w15:docId w15:val="{A7EDE106-24D0-4140-BFBF-504DBFC3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18"/>
      <w:outlineLvl w:val="0"/>
    </w:pPr>
    <w:rPr>
      <w:b/>
      <w:bCs/>
    </w:rPr>
  </w:style>
  <w:style w:type="paragraph" w:styleId="Titolo2">
    <w:name w:val="heading 2"/>
    <w:basedOn w:val="Normale"/>
    <w:uiPriority w:val="1"/>
    <w:qFormat/>
    <w:pPr>
      <w:spacing w:line="250" w:lineRule="exact"/>
      <w:ind w:left="542"/>
      <w:outlineLvl w:val="1"/>
    </w:pPr>
    <w:rPr>
      <w:b/>
      <w:bCs/>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460" w:hanging="283"/>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2E2D4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2D4A"/>
    <w:rPr>
      <w:rFonts w:ascii="Tahoma" w:eastAsia="Times New Roman" w:hAnsi="Tahoma" w:cs="Tahoma"/>
      <w:sz w:val="16"/>
      <w:szCs w:val="16"/>
    </w:rPr>
  </w:style>
  <w:style w:type="character" w:styleId="Rimandocommento">
    <w:name w:val="annotation reference"/>
    <w:basedOn w:val="Carpredefinitoparagrafo"/>
    <w:uiPriority w:val="99"/>
    <w:semiHidden/>
    <w:unhideWhenUsed/>
    <w:rsid w:val="00F303D0"/>
    <w:rPr>
      <w:sz w:val="16"/>
      <w:szCs w:val="16"/>
    </w:rPr>
  </w:style>
  <w:style w:type="paragraph" w:styleId="Testocommento">
    <w:name w:val="annotation text"/>
    <w:basedOn w:val="Normale"/>
    <w:link w:val="TestocommentoCarattere"/>
    <w:uiPriority w:val="99"/>
    <w:semiHidden/>
    <w:unhideWhenUsed/>
    <w:rsid w:val="00F303D0"/>
    <w:rPr>
      <w:sz w:val="20"/>
      <w:szCs w:val="20"/>
    </w:rPr>
  </w:style>
  <w:style w:type="character" w:customStyle="1" w:styleId="TestocommentoCarattere">
    <w:name w:val="Testo commento Carattere"/>
    <w:basedOn w:val="Carpredefinitoparagrafo"/>
    <w:link w:val="Testocommento"/>
    <w:uiPriority w:val="99"/>
    <w:semiHidden/>
    <w:rsid w:val="00F303D0"/>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F303D0"/>
    <w:rPr>
      <w:b/>
      <w:bCs/>
    </w:rPr>
  </w:style>
  <w:style w:type="character" w:customStyle="1" w:styleId="SoggettocommentoCarattere">
    <w:name w:val="Soggetto commento Carattere"/>
    <w:basedOn w:val="TestocommentoCarattere"/>
    <w:link w:val="Soggettocommento"/>
    <w:uiPriority w:val="99"/>
    <w:semiHidden/>
    <w:rsid w:val="00F303D0"/>
    <w:rPr>
      <w:rFonts w:ascii="Times New Roman" w:eastAsia="Times New Roman" w:hAnsi="Times New Roman" w:cs="Times New Roman"/>
      <w:b/>
      <w:bCs/>
      <w:sz w:val="20"/>
      <w:szCs w:val="20"/>
    </w:rPr>
  </w:style>
  <w:style w:type="paragraph" w:styleId="Intestazione">
    <w:name w:val="header"/>
    <w:basedOn w:val="Normale"/>
    <w:link w:val="IntestazioneCarattere"/>
    <w:uiPriority w:val="99"/>
    <w:unhideWhenUsed/>
    <w:rsid w:val="00F932FB"/>
    <w:pPr>
      <w:tabs>
        <w:tab w:val="center" w:pos="4819"/>
        <w:tab w:val="right" w:pos="9638"/>
      </w:tabs>
    </w:pPr>
  </w:style>
  <w:style w:type="character" w:customStyle="1" w:styleId="IntestazioneCarattere">
    <w:name w:val="Intestazione Carattere"/>
    <w:basedOn w:val="Carpredefinitoparagrafo"/>
    <w:link w:val="Intestazione"/>
    <w:uiPriority w:val="99"/>
    <w:rsid w:val="00F932FB"/>
    <w:rPr>
      <w:rFonts w:ascii="Times New Roman" w:eastAsia="Times New Roman" w:hAnsi="Times New Roman" w:cs="Times New Roman"/>
    </w:rPr>
  </w:style>
  <w:style w:type="paragraph" w:styleId="Pidipagina">
    <w:name w:val="footer"/>
    <w:basedOn w:val="Normale"/>
    <w:link w:val="PidipaginaCarattere"/>
    <w:uiPriority w:val="99"/>
    <w:unhideWhenUsed/>
    <w:rsid w:val="00F932FB"/>
    <w:pPr>
      <w:tabs>
        <w:tab w:val="center" w:pos="4819"/>
        <w:tab w:val="right" w:pos="9638"/>
      </w:tabs>
    </w:pPr>
  </w:style>
  <w:style w:type="character" w:customStyle="1" w:styleId="PidipaginaCarattere">
    <w:name w:val="Piè di pagina Carattere"/>
    <w:basedOn w:val="Carpredefinitoparagrafo"/>
    <w:link w:val="Pidipagina"/>
    <w:uiPriority w:val="99"/>
    <w:rsid w:val="00F932FB"/>
    <w:rPr>
      <w:rFonts w:ascii="Times New Roman" w:eastAsia="Times New Roman" w:hAnsi="Times New Roman" w:cs="Times New Roman"/>
    </w:rPr>
  </w:style>
  <w:style w:type="character" w:styleId="Testosegnaposto">
    <w:name w:val="Placeholder Text"/>
    <w:basedOn w:val="Carpredefinitoparagrafo"/>
    <w:uiPriority w:val="99"/>
    <w:semiHidden/>
    <w:rsid w:val="009562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9F907-8F22-4422-9062-779B5B077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2854</Words>
  <Characters>16274</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CONTRATTO PER LA CESSIONE DEL POMODORO DA INDUSTRIA CAMPAGNA DI TRASFORMAZIONE 2001/2001</vt:lpstr>
    </vt:vector>
  </TitlesOfParts>
  <Company/>
  <LinksUpToDate>false</LinksUpToDate>
  <CharactersWithSpaces>19090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PER LA CESSIONE DEL POMODORO DA INDUSTRIA CAMPAGNA DI TRASFORMAZIONE 2001/2001</dc:title>
  <dc:creator>AGREA</dc:creator>
  <cp:lastModifiedBy>user</cp:lastModifiedBy>
  <cp:revision>2</cp:revision>
  <cp:lastPrinted>2017-08-02T07:19:00Z</cp:lastPrinted>
  <dcterms:created xsi:type="dcterms:W3CDTF">2017-09-30T07:45:00Z</dcterms:created>
  <dcterms:modified xsi:type="dcterms:W3CDTF">2017-09-30T07:45:00Z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2016-06-24T00:00:00Z</vt:filetime>
  </property>
  <property fmtid="{D5CDD505-2E9C-101B-9397-08002B2CF9AE}" pid="3" name="Creator">
    <vt:lpwstr>Microsoft® Office Word 2007</vt:lpwstr>
  </property>
  <property fmtid="{D5CDD505-2E9C-101B-9397-08002B2CF9AE}" pid="4" name="LastSaved">
    <vt:filetime>2017-06-07T00:00:00Z</vt:filetime>
  </property>
</Properties>
</file>