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E9" w:rsidRDefault="005614E9">
      <w:pPr>
        <w:rPr>
          <w:rFonts w:ascii="Arial" w:hAnsi="Arial"/>
        </w:rPr>
      </w:pPr>
    </w:p>
    <w:p w:rsidR="005614E9" w:rsidRDefault="00570F0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D32ADB" w:rsidRDefault="00D32AD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Filtro tangenziale</w:t>
      </w:r>
    </w:p>
    <w:p w:rsidR="005614E9" w:rsidRDefault="005614E9">
      <w:pPr>
        <w:jc w:val="center"/>
        <w:rPr>
          <w:rFonts w:ascii="Arial" w:hAnsi="Arial"/>
        </w:rPr>
      </w:pPr>
    </w:p>
    <w:p w:rsidR="005614E9" w:rsidRDefault="00570F0D">
      <w:pPr>
        <w:jc w:val="center"/>
        <w:rPr>
          <w:rFonts w:ascii="Arial" w:hAnsi="Arial"/>
        </w:rPr>
      </w:pPr>
      <w:r>
        <w:rPr>
          <w:rFonts w:ascii="Arial" w:hAnsi="Arial"/>
        </w:rPr>
        <w:t>Quadro sintetico di raffronto</w:t>
      </w:r>
    </w:p>
    <w:p w:rsidR="005614E9" w:rsidRDefault="005614E9">
      <w:pPr>
        <w:rPr>
          <w:rFonts w:ascii="Arial" w:hAnsi="Arial"/>
          <w:b/>
          <w:bCs/>
          <w:i/>
          <w:iCs/>
        </w:rPr>
      </w:pPr>
    </w:p>
    <w:tbl>
      <w:tblPr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6"/>
        <w:gridCol w:w="2392"/>
        <w:gridCol w:w="2392"/>
        <w:gridCol w:w="2392"/>
      </w:tblGrid>
      <w:tr w:rsidR="005614E9">
        <w:trPr>
          <w:trHeight w:val="663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left w:w="54" w:type="dxa"/>
            </w:tcMar>
          </w:tcPr>
          <w:p w:rsidR="005614E9" w:rsidRDefault="00570F0D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F972A5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Pall</w:t>
            </w:r>
            <w:proofErr w:type="spellEnd"/>
            <w:r>
              <w:rPr>
                <w:rFonts w:ascii="Arial" w:hAnsi="Arial"/>
              </w:rPr>
              <w:t xml:space="preserve"> Italia </w:t>
            </w:r>
            <w:proofErr w:type="spellStart"/>
            <w:r>
              <w:rPr>
                <w:rFonts w:ascii="Arial" w:hAnsi="Arial"/>
              </w:rPr>
              <w:t>srl</w:t>
            </w:r>
            <w:proofErr w:type="spellEnd"/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F972A5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Quattro Systems </w:t>
            </w:r>
            <w:proofErr w:type="spellStart"/>
            <w:r>
              <w:rPr>
                <w:rFonts w:ascii="Arial" w:hAnsi="Arial"/>
              </w:rPr>
              <w:t>srl</w:t>
            </w:r>
            <w:proofErr w:type="spellEnd"/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F972A5">
            <w:pPr>
              <w:pStyle w:val="Contenutotabella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Enosoft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snc</w:t>
            </w:r>
            <w:proofErr w:type="spellEnd"/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F972A5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Filtro tangenziale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F972A5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Filtro tangenziale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F972A5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Filtro tangenziale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chiamoalla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6D44AB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60/90 hl/h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6D44AB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50/90 hl/h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6D44AB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80/100 hl/h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 w:rsidP="00F972A5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 w:rsidR="00F972A5">
              <w:rPr>
                <w:rFonts w:ascii="Arial" w:hAnsi="Arial"/>
                <w:b/>
                <w:bCs/>
                <w:sz w:val="16"/>
                <w:szCs w:val="16"/>
              </w:rPr>
              <w:t>186.000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 w:rsidP="00F972A5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72A5">
              <w:rPr>
                <w:rFonts w:ascii="Arial" w:hAnsi="Arial"/>
                <w:b/>
                <w:bCs/>
                <w:sz w:val="16"/>
                <w:szCs w:val="16"/>
              </w:rPr>
              <w:t>195.000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70F0D" w:rsidP="00F972A5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72A5">
              <w:rPr>
                <w:rFonts w:ascii="Arial" w:hAnsi="Arial"/>
                <w:b/>
                <w:bCs/>
                <w:sz w:val="16"/>
                <w:szCs w:val="16"/>
              </w:rPr>
              <w:t>197.000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614E9">
            <w:pPr>
              <w:pStyle w:val="Contenutotabel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614E9">
            <w:pPr>
              <w:pStyle w:val="Contenutotabel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614E9">
            <w:pPr>
              <w:pStyle w:val="Contenutotabella"/>
              <w:rPr>
                <w:rFonts w:ascii="Arial" w:hAnsi="Arial"/>
                <w:sz w:val="16"/>
                <w:szCs w:val="16"/>
              </w:rPr>
            </w:pP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5614E9">
        <w:trPr>
          <w:trHeight w:val="66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5614E9" w:rsidRDefault="00570F0D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 w:rsidP="00F972A5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72A5">
              <w:rPr>
                <w:rFonts w:ascii="Arial" w:hAnsi="Arial"/>
                <w:b/>
                <w:bCs/>
                <w:sz w:val="16"/>
                <w:szCs w:val="16"/>
              </w:rPr>
              <w:t>186.000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614E9" w:rsidRDefault="00570F0D" w:rsidP="00F972A5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72A5">
              <w:rPr>
                <w:rFonts w:ascii="Arial" w:hAnsi="Arial"/>
                <w:b/>
                <w:bCs/>
                <w:sz w:val="16"/>
                <w:szCs w:val="16"/>
              </w:rPr>
              <w:t>195.000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614E9" w:rsidRDefault="00570F0D" w:rsidP="00F972A5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BA255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72A5">
              <w:rPr>
                <w:rFonts w:ascii="Arial" w:hAnsi="Arial"/>
                <w:b/>
                <w:bCs/>
                <w:sz w:val="16"/>
                <w:szCs w:val="16"/>
              </w:rPr>
              <w:t>197.000</w:t>
            </w:r>
          </w:p>
        </w:tc>
      </w:tr>
    </w:tbl>
    <w:p w:rsidR="005614E9" w:rsidRDefault="005614E9">
      <w:pPr>
        <w:rPr>
          <w:rFonts w:ascii="Arial" w:hAnsi="Arial"/>
        </w:rPr>
      </w:pPr>
    </w:p>
    <w:p w:rsidR="005614E9" w:rsidRDefault="00570F0D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5614E9" w:rsidRDefault="00570F0D">
      <w:pPr>
        <w:rPr>
          <w:rStyle w:val="Richiamoallanotaapidipagina"/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chiamoallanotaapidipagina"/>
          <w:rFonts w:ascii="Arial" w:hAnsi="Arial"/>
          <w:sz w:val="18"/>
          <w:szCs w:val="18"/>
        </w:rPr>
        <w:footnoteReference w:id="2"/>
      </w:r>
      <w:r w:rsidR="00217829">
        <w:rPr>
          <w:rFonts w:ascii="Arial" w:hAnsi="Arial"/>
          <w:sz w:val="18"/>
          <w:szCs w:val="18"/>
        </w:rPr>
        <w:t xml:space="preserve">  </w:t>
      </w:r>
    </w:p>
    <w:p w:rsidR="005614E9" w:rsidRDefault="006617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N</w:t>
      </w:r>
      <w:r w:rsidR="00DF7555">
        <w:rPr>
          <w:rFonts w:ascii="Arial" w:hAnsi="Arial"/>
          <w:sz w:val="18"/>
          <w:szCs w:val="18"/>
        </w:rPr>
        <w:t xml:space="preserve">on </w:t>
      </w:r>
      <w:r>
        <w:rPr>
          <w:rFonts w:ascii="Arial" w:hAnsi="Arial"/>
          <w:sz w:val="18"/>
          <w:szCs w:val="18"/>
        </w:rPr>
        <w:t>c’è possibilità di un fornitore di influenzare, direttamente e tramite terzi, l’offerta degli altri fornitori</w:t>
      </w:r>
      <w:r w:rsidR="001661F8">
        <w:rPr>
          <w:rFonts w:ascii="Arial" w:hAnsi="Arial"/>
          <w:sz w:val="18"/>
          <w:szCs w:val="18"/>
        </w:rPr>
        <w:t>.</w:t>
      </w:r>
    </w:p>
    <w:p w:rsidR="005614E9" w:rsidRDefault="005614E9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Style w:val="Richiamoallanotaapidipagina"/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chiamoallanotaapidipagina"/>
          <w:rFonts w:ascii="Arial" w:hAnsi="Arial"/>
          <w:sz w:val="18"/>
          <w:szCs w:val="18"/>
        </w:rPr>
        <w:footnoteReference w:id="3"/>
      </w:r>
      <w:r w:rsidR="00217829">
        <w:rPr>
          <w:rFonts w:ascii="Arial" w:hAnsi="Arial"/>
          <w:sz w:val="18"/>
          <w:szCs w:val="18"/>
        </w:rPr>
        <w:t xml:space="preserve"> </w:t>
      </w:r>
    </w:p>
    <w:p w:rsidR="005614E9" w:rsidRDefault="001B766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</w:t>
      </w:r>
      <w:r w:rsidR="00661723">
        <w:rPr>
          <w:rFonts w:ascii="Arial" w:hAnsi="Arial"/>
          <w:sz w:val="18"/>
          <w:szCs w:val="18"/>
        </w:rPr>
        <w:t xml:space="preserve"> L’attrezzatura oggetto di preventivo presenta caratteristiche tecniche </w:t>
      </w:r>
      <w:r w:rsidR="001661F8">
        <w:rPr>
          <w:rFonts w:ascii="Arial" w:hAnsi="Arial"/>
          <w:sz w:val="18"/>
          <w:szCs w:val="18"/>
        </w:rPr>
        <w:t>omogenee.</w:t>
      </w:r>
      <w:bookmarkStart w:id="0" w:name="_GoBack"/>
      <w:bookmarkEnd w:id="0"/>
    </w:p>
    <w:p w:rsidR="005614E9" w:rsidRDefault="005614E9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Style w:val="Richiamoallanotaapidipagina"/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chiamoallanotaapidipagina"/>
          <w:rFonts w:ascii="Arial" w:hAnsi="Arial"/>
          <w:sz w:val="18"/>
          <w:szCs w:val="18"/>
        </w:rPr>
        <w:footnoteReference w:id="4"/>
      </w:r>
    </w:p>
    <w:p w:rsidR="005614E9" w:rsidRDefault="001B766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</w:t>
      </w:r>
      <w:r w:rsidR="00661723">
        <w:rPr>
          <w:rFonts w:ascii="Arial" w:hAnsi="Arial"/>
          <w:sz w:val="18"/>
          <w:szCs w:val="18"/>
        </w:rPr>
        <w:t>I tempi di consegna previsti sono i simili per ogni preventivo</w:t>
      </w:r>
      <w:r w:rsidR="001661F8">
        <w:rPr>
          <w:rFonts w:ascii="Arial" w:hAnsi="Arial"/>
          <w:sz w:val="18"/>
          <w:szCs w:val="18"/>
        </w:rPr>
        <w:t>.</w:t>
      </w:r>
    </w:p>
    <w:p w:rsidR="005614E9" w:rsidRDefault="005614E9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5614E9" w:rsidRDefault="006617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Le attrezzature sono hanno la stessa garanzia</w:t>
      </w:r>
      <w:r w:rsidR="001661F8">
        <w:rPr>
          <w:rFonts w:ascii="Arial" w:hAnsi="Arial"/>
          <w:sz w:val="18"/>
          <w:szCs w:val="18"/>
        </w:rPr>
        <w:t>.</w:t>
      </w:r>
    </w:p>
    <w:p w:rsidR="005614E9" w:rsidRDefault="005614E9">
      <w:pPr>
        <w:rPr>
          <w:rFonts w:ascii="Arial" w:hAnsi="Arial"/>
          <w:sz w:val="18"/>
          <w:szCs w:val="18"/>
        </w:rPr>
      </w:pPr>
    </w:p>
    <w:p w:rsidR="005614E9" w:rsidRDefault="005614E9">
      <w:pPr>
        <w:rPr>
          <w:rFonts w:ascii="Arial" w:hAnsi="Arial"/>
          <w:sz w:val="18"/>
          <w:szCs w:val="18"/>
        </w:rPr>
      </w:pPr>
    </w:p>
    <w:p w:rsidR="005614E9" w:rsidRDefault="00570F0D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5614E9" w:rsidRDefault="00661723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E’ stata scelta l’offerta più </w:t>
      </w:r>
      <w:r w:rsidR="00FC6DBB">
        <w:rPr>
          <w:rFonts w:ascii="Arial" w:hAnsi="Arial"/>
          <w:sz w:val="18"/>
          <w:szCs w:val="18"/>
        </w:rPr>
        <w:t>conveniente valutando anche l’</w:t>
      </w:r>
      <w:r w:rsidR="00BA2556">
        <w:rPr>
          <w:rFonts w:ascii="Arial" w:hAnsi="Arial"/>
          <w:sz w:val="18"/>
          <w:szCs w:val="18"/>
        </w:rPr>
        <w:t>esperienza consolidata</w:t>
      </w:r>
      <w:r w:rsidR="00FC6DBB">
        <w:rPr>
          <w:rFonts w:ascii="Arial" w:hAnsi="Arial"/>
          <w:sz w:val="18"/>
          <w:szCs w:val="18"/>
        </w:rPr>
        <w:t xml:space="preserve"> del fornitore</w:t>
      </w:r>
      <w:r w:rsidR="00BA2556">
        <w:rPr>
          <w:rFonts w:ascii="Arial" w:hAnsi="Arial"/>
          <w:sz w:val="18"/>
          <w:szCs w:val="18"/>
        </w:rPr>
        <w:t xml:space="preserve"> e </w:t>
      </w:r>
      <w:r w:rsidR="00FC6DBB">
        <w:rPr>
          <w:rFonts w:ascii="Arial" w:hAnsi="Arial"/>
          <w:sz w:val="18"/>
          <w:szCs w:val="18"/>
        </w:rPr>
        <w:t>l’affidabilità storica dello stesso.</w:t>
      </w:r>
    </w:p>
    <w:p w:rsidR="005614E9" w:rsidRDefault="005614E9">
      <w:pPr>
        <w:rPr>
          <w:rFonts w:ascii="Arial" w:hAnsi="Arial"/>
        </w:rPr>
      </w:pPr>
    </w:p>
    <w:p w:rsidR="005614E9" w:rsidRDefault="005614E9">
      <w:pPr>
        <w:rPr>
          <w:rFonts w:ascii="Arial" w:hAnsi="Arial"/>
        </w:rPr>
      </w:pPr>
    </w:p>
    <w:p w:rsidR="005614E9" w:rsidRDefault="005614E9">
      <w:pPr>
        <w:rPr>
          <w:rFonts w:ascii="Arial" w:hAnsi="Arial"/>
        </w:rPr>
      </w:pPr>
    </w:p>
    <w:p w:rsidR="005614E9" w:rsidRDefault="00570F0D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Timbro e firma</w:t>
      </w:r>
    </w:p>
    <w:sectPr w:rsidR="005614E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78F" w:rsidRDefault="0004378F">
      <w:r>
        <w:separator/>
      </w:r>
    </w:p>
  </w:endnote>
  <w:endnote w:type="continuationSeparator" w:id="0">
    <w:p w:rsidR="0004378F" w:rsidRDefault="0004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78F" w:rsidRDefault="0004378F">
      <w:r>
        <w:separator/>
      </w:r>
    </w:p>
  </w:footnote>
  <w:footnote w:type="continuationSeparator" w:id="0">
    <w:p w:rsidR="0004378F" w:rsidRDefault="0004378F">
      <w:r>
        <w:continuationSeparator/>
      </w:r>
    </w:p>
  </w:footnote>
  <w:footnote w:id="1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>Valutazione delle eventuali differenze di componentistica e/o potenzialità.</w:t>
      </w:r>
    </w:p>
  </w:footnote>
  <w:footnote w:id="4">
    <w:p w:rsidR="005614E9" w:rsidRDefault="00570F0D">
      <w:pPr>
        <w:pStyle w:val="Notaapidipagina"/>
        <w:rPr>
          <w:sz w:val="12"/>
          <w:szCs w:val="12"/>
        </w:rPr>
      </w:pPr>
      <w:r>
        <w:rPr>
          <w:sz w:val="12"/>
          <w:szCs w:val="12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16DAF"/>
    <w:multiLevelType w:val="multilevel"/>
    <w:tmpl w:val="51883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E9"/>
    <w:rsid w:val="0004378F"/>
    <w:rsid w:val="000F2A64"/>
    <w:rsid w:val="001661F8"/>
    <w:rsid w:val="001B766A"/>
    <w:rsid w:val="00217829"/>
    <w:rsid w:val="00543794"/>
    <w:rsid w:val="005614E9"/>
    <w:rsid w:val="00566722"/>
    <w:rsid w:val="00570F0D"/>
    <w:rsid w:val="005E5348"/>
    <w:rsid w:val="00661723"/>
    <w:rsid w:val="006D44AB"/>
    <w:rsid w:val="008D3B47"/>
    <w:rsid w:val="00BA2556"/>
    <w:rsid w:val="00C01284"/>
    <w:rsid w:val="00D32ADB"/>
    <w:rsid w:val="00D84A5B"/>
    <w:rsid w:val="00DF7555"/>
    <w:rsid w:val="00E73C1B"/>
    <w:rsid w:val="00F972A5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26071-997A-4B73-8C98-B824A80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</w:style>
  <w:style w:type="paragraph" w:styleId="Titolo1">
    <w:name w:val="heading 1"/>
    <w:basedOn w:val="Titolo"/>
    <w:next w:val="Corpodeltesto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Celeghin</dc:creator>
  <cp:lastModifiedBy>user</cp:lastModifiedBy>
  <cp:revision>9</cp:revision>
  <cp:lastPrinted>2015-12-15T16:46:00Z</cp:lastPrinted>
  <dcterms:created xsi:type="dcterms:W3CDTF">2016-02-12T10:46:00Z</dcterms:created>
  <dcterms:modified xsi:type="dcterms:W3CDTF">2016-02-16T10:38:00Z</dcterms:modified>
  <dc:language>it-IT</dc:language>
</cp:coreProperties>
</file>