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8A3" w:rsidRDefault="007078A3" w:rsidP="00CC486E">
      <w:pPr>
        <w:spacing w:after="0" w:line="360" w:lineRule="auto"/>
        <w:rPr>
          <w:rFonts w:ascii="Times New Roman" w:hAnsi="Times New Roman" w:cs="Times New Roman"/>
        </w:rPr>
      </w:pPr>
    </w:p>
    <w:p w:rsidR="007078A3" w:rsidRDefault="007078A3" w:rsidP="00CC486E">
      <w:pPr>
        <w:spacing w:after="0" w:line="360" w:lineRule="auto"/>
        <w:rPr>
          <w:rFonts w:ascii="Times New Roman" w:hAnsi="Times New Roman" w:cs="Times New Roman"/>
        </w:rPr>
      </w:pPr>
    </w:p>
    <w:p w:rsidR="007078A3" w:rsidRDefault="007078A3" w:rsidP="00CC486E">
      <w:pPr>
        <w:spacing w:after="0" w:line="360" w:lineRule="auto"/>
        <w:rPr>
          <w:rFonts w:ascii="Times New Roman" w:hAnsi="Times New Roman" w:cs="Times New Roman"/>
        </w:rPr>
      </w:pPr>
    </w:p>
    <w:p w:rsidR="007078A3" w:rsidRDefault="007078A3" w:rsidP="00CC486E">
      <w:pPr>
        <w:spacing w:after="0" w:line="360" w:lineRule="auto"/>
        <w:rPr>
          <w:rFonts w:ascii="Times New Roman" w:hAnsi="Times New Roman" w:cs="Times New Roman"/>
        </w:rPr>
      </w:pPr>
      <w:r>
        <w:rPr>
          <w:rFonts w:ascii="Times New Roman" w:hAnsi="Times New Roman" w:cs="Times New Roman"/>
        </w:rPr>
        <w:t>Vittorio Veneto, 11 luglio ’18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GoBack"/>
      <w:bookmarkEnd w:id="0"/>
      <w:r>
        <w:rPr>
          <w:rFonts w:ascii="Times New Roman" w:hAnsi="Times New Roman" w:cs="Times New Roman"/>
        </w:rPr>
        <w:t>Spett.le</w:t>
      </w:r>
    </w:p>
    <w:p w:rsidR="007078A3" w:rsidRDefault="007078A3" w:rsidP="00CC486E">
      <w:pPr>
        <w:spacing w:after="0"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Consorzio Tutela Doc Prosecco  </w:t>
      </w:r>
    </w:p>
    <w:p w:rsidR="007078A3" w:rsidRDefault="007078A3" w:rsidP="00CC486E">
      <w:pPr>
        <w:spacing w:after="0"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C.a. Alessandro </w:t>
      </w:r>
      <w:proofErr w:type="spellStart"/>
      <w:r>
        <w:rPr>
          <w:rFonts w:ascii="Times New Roman" w:hAnsi="Times New Roman" w:cs="Times New Roman"/>
        </w:rPr>
        <w:t>Canel</w:t>
      </w:r>
      <w:proofErr w:type="spellEnd"/>
    </w:p>
    <w:p w:rsidR="007078A3" w:rsidRDefault="007078A3" w:rsidP="00CC486E">
      <w:pPr>
        <w:spacing w:after="0"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078A3" w:rsidRDefault="007078A3" w:rsidP="00CC486E">
      <w:pPr>
        <w:spacing w:after="0" w:line="360" w:lineRule="auto"/>
        <w:rPr>
          <w:rFonts w:ascii="Times New Roman" w:hAnsi="Times New Roman" w:cs="Times New Roman"/>
        </w:rPr>
      </w:pPr>
    </w:p>
    <w:p w:rsidR="007078A3" w:rsidRDefault="007078A3" w:rsidP="00CC486E">
      <w:pPr>
        <w:spacing w:after="0" w:line="360" w:lineRule="auto"/>
        <w:rPr>
          <w:rFonts w:ascii="Times New Roman" w:hAnsi="Times New Roman" w:cs="Times New Roman"/>
        </w:rPr>
      </w:pPr>
    </w:p>
    <w:p w:rsidR="008558EE" w:rsidRPr="007078A3" w:rsidRDefault="0087230D" w:rsidP="007078A3">
      <w:pPr>
        <w:spacing w:after="0" w:line="360" w:lineRule="auto"/>
        <w:jc w:val="both"/>
        <w:rPr>
          <w:rFonts w:ascii="Times New Roman" w:hAnsi="Times New Roman" w:cs="Times New Roman"/>
        </w:rPr>
      </w:pPr>
      <w:r w:rsidRPr="007078A3">
        <w:rPr>
          <w:rFonts w:ascii="Times New Roman" w:hAnsi="Times New Roman" w:cs="Times New Roman"/>
        </w:rPr>
        <w:t>In riposta alla Vs del 15 giugno precisiamo quanto segue.</w:t>
      </w:r>
    </w:p>
    <w:p w:rsidR="0087230D" w:rsidRPr="007078A3" w:rsidRDefault="0087230D" w:rsidP="007078A3">
      <w:pPr>
        <w:spacing w:after="0" w:line="360" w:lineRule="auto"/>
        <w:jc w:val="both"/>
        <w:rPr>
          <w:rFonts w:ascii="Times New Roman" w:hAnsi="Times New Roman" w:cs="Times New Roman"/>
        </w:rPr>
      </w:pPr>
      <w:r w:rsidRPr="007078A3">
        <w:rPr>
          <w:rFonts w:ascii="Times New Roman" w:hAnsi="Times New Roman" w:cs="Times New Roman"/>
        </w:rPr>
        <w:t>La Cantina intende avviare un progetto di studio relativo allo sviluppo di un Sistema di Gestione per la Sostenibilità in conformità allo standard Equalitas</w:t>
      </w:r>
      <w:r w:rsidR="006E6386" w:rsidRPr="007078A3">
        <w:rPr>
          <w:rFonts w:ascii="Times New Roman" w:hAnsi="Times New Roman" w:cs="Times New Roman"/>
        </w:rPr>
        <w:t xml:space="preserve">. Il predetto Sistema verrà pianificato nell’ambito del più ampio Sistema di Gestione Aziendale ad oggi certificato ISO 9001, IFS e BRC. </w:t>
      </w:r>
    </w:p>
    <w:p w:rsidR="0087230D" w:rsidRPr="007078A3" w:rsidRDefault="0087230D" w:rsidP="007078A3">
      <w:pPr>
        <w:spacing w:after="0" w:line="360" w:lineRule="auto"/>
        <w:jc w:val="both"/>
        <w:rPr>
          <w:rFonts w:ascii="Times New Roman" w:hAnsi="Times New Roman" w:cs="Times New Roman"/>
        </w:rPr>
      </w:pPr>
      <w:r w:rsidRPr="007078A3">
        <w:rPr>
          <w:rFonts w:ascii="Times New Roman" w:hAnsi="Times New Roman" w:cs="Times New Roman"/>
        </w:rPr>
        <w:t>Saranno coinvolti nel progetto</w:t>
      </w:r>
      <w:r w:rsidR="007078A3">
        <w:rPr>
          <w:rFonts w:ascii="Times New Roman" w:hAnsi="Times New Roman" w:cs="Times New Roman"/>
        </w:rPr>
        <w:t xml:space="preserve"> la sede centrale di Vittorio Vene</w:t>
      </w:r>
      <w:r w:rsidRPr="007078A3">
        <w:rPr>
          <w:rFonts w:ascii="Times New Roman" w:hAnsi="Times New Roman" w:cs="Times New Roman"/>
        </w:rPr>
        <w:t>to</w:t>
      </w:r>
      <w:r w:rsidR="006E6386" w:rsidRPr="007078A3">
        <w:rPr>
          <w:rFonts w:ascii="Times New Roman" w:hAnsi="Times New Roman" w:cs="Times New Roman"/>
        </w:rPr>
        <w:t xml:space="preserve"> (Direzione)</w:t>
      </w:r>
      <w:r w:rsidRPr="007078A3">
        <w:rPr>
          <w:rFonts w:ascii="Times New Roman" w:hAnsi="Times New Roman" w:cs="Times New Roman"/>
        </w:rPr>
        <w:t>, lo stabi</w:t>
      </w:r>
      <w:r w:rsidR="007078A3">
        <w:rPr>
          <w:rFonts w:ascii="Times New Roman" w:hAnsi="Times New Roman" w:cs="Times New Roman"/>
        </w:rPr>
        <w:t>limento produttivo di Vittorio Vene</w:t>
      </w:r>
      <w:r w:rsidRPr="007078A3">
        <w:rPr>
          <w:rFonts w:ascii="Times New Roman" w:hAnsi="Times New Roman" w:cs="Times New Roman"/>
        </w:rPr>
        <w:t>to (ricevimento e vinificazione uve) e lo stabilimento di Conegliano (presa di spuma e imbottigliamento). Rispetto allo standard Equalitas verrà seguita la sezione “Organizzazione Sostenibile” e “Prodotto Sostenibile”.</w:t>
      </w:r>
    </w:p>
    <w:p w:rsidR="006E6386" w:rsidRPr="007078A3" w:rsidRDefault="006E6386" w:rsidP="007078A3">
      <w:pPr>
        <w:spacing w:after="0" w:line="360" w:lineRule="auto"/>
        <w:jc w:val="both"/>
        <w:rPr>
          <w:rFonts w:ascii="Times New Roman" w:hAnsi="Times New Roman" w:cs="Times New Roman"/>
        </w:rPr>
      </w:pPr>
      <w:r w:rsidRPr="007078A3">
        <w:rPr>
          <w:rFonts w:ascii="Times New Roman" w:hAnsi="Times New Roman" w:cs="Times New Roman"/>
        </w:rPr>
        <w:t xml:space="preserve">Costituisce altresì obiettivo il </w:t>
      </w:r>
      <w:r w:rsidR="0087230D" w:rsidRPr="007078A3">
        <w:rPr>
          <w:rFonts w:ascii="Times New Roman" w:hAnsi="Times New Roman" w:cs="Times New Roman"/>
        </w:rPr>
        <w:t>coinvol</w:t>
      </w:r>
      <w:r w:rsidRPr="007078A3">
        <w:rPr>
          <w:rFonts w:ascii="Times New Roman" w:hAnsi="Times New Roman" w:cs="Times New Roman"/>
        </w:rPr>
        <w:t xml:space="preserve">gimento di </w:t>
      </w:r>
      <w:r w:rsidR="0087230D" w:rsidRPr="007078A3">
        <w:rPr>
          <w:rFonts w:ascii="Times New Roman" w:hAnsi="Times New Roman" w:cs="Times New Roman"/>
        </w:rPr>
        <w:t>alcune aziende</w:t>
      </w:r>
      <w:r w:rsidRPr="007078A3">
        <w:rPr>
          <w:rFonts w:ascii="Times New Roman" w:hAnsi="Times New Roman" w:cs="Times New Roman"/>
        </w:rPr>
        <w:t xml:space="preserve"> agricole (lavorazione vigneto) socie della Cantina. Per quest’ultime verrà seguita la sezione “Prodotto Sostenibile” dello standard Equalitas.</w:t>
      </w:r>
    </w:p>
    <w:p w:rsidR="006E6386" w:rsidRPr="007078A3" w:rsidRDefault="006E6386" w:rsidP="007078A3">
      <w:pPr>
        <w:spacing w:after="0" w:line="360" w:lineRule="auto"/>
        <w:jc w:val="both"/>
        <w:rPr>
          <w:rFonts w:ascii="Times New Roman" w:hAnsi="Times New Roman" w:cs="Times New Roman"/>
        </w:rPr>
      </w:pPr>
      <w:r w:rsidRPr="007078A3">
        <w:rPr>
          <w:rFonts w:ascii="Times New Roman" w:hAnsi="Times New Roman" w:cs="Times New Roman"/>
        </w:rPr>
        <w:t>Sulla base delle risultanze progettuali la Cantina valuterà l’effettivo conseguimento della certificazio</w:t>
      </w:r>
      <w:r w:rsidR="00CC486E" w:rsidRPr="007078A3">
        <w:rPr>
          <w:rFonts w:ascii="Times New Roman" w:hAnsi="Times New Roman" w:cs="Times New Roman"/>
        </w:rPr>
        <w:t>ne per le proprie sedi. Le risultanze verranno inoltre presentate alle Aziende Agricole socie che potranno in tal modo valutare una propria adesione volontaria ad un eventuale percorso certificativo sostenuto dalla Cantina nel ruolo di capo-filiera.</w:t>
      </w:r>
    </w:p>
    <w:p w:rsidR="00CC486E" w:rsidRPr="007078A3" w:rsidRDefault="00CC486E" w:rsidP="007078A3">
      <w:pPr>
        <w:spacing w:after="0" w:line="360" w:lineRule="auto"/>
        <w:jc w:val="both"/>
        <w:rPr>
          <w:rFonts w:ascii="Times New Roman" w:hAnsi="Times New Roman" w:cs="Times New Roman"/>
        </w:rPr>
      </w:pPr>
      <w:r w:rsidRPr="007078A3">
        <w:rPr>
          <w:rFonts w:ascii="Times New Roman" w:hAnsi="Times New Roman" w:cs="Times New Roman"/>
        </w:rPr>
        <w:t>Il Progetto sarà condotto dal personale della Cantina con il supporto del proprio consulente in materia.</w:t>
      </w:r>
    </w:p>
    <w:p w:rsidR="006E6386" w:rsidRDefault="006E6386" w:rsidP="007078A3">
      <w:pPr>
        <w:spacing w:after="0" w:line="360" w:lineRule="auto"/>
        <w:jc w:val="both"/>
        <w:rPr>
          <w:rFonts w:ascii="Times New Roman" w:hAnsi="Times New Roman" w:cs="Times New Roman"/>
        </w:rPr>
      </w:pPr>
      <w:r w:rsidRPr="007078A3">
        <w:rPr>
          <w:rFonts w:ascii="Times New Roman" w:hAnsi="Times New Roman" w:cs="Times New Roman"/>
        </w:rPr>
        <w:t>L’avvio del progetto è previsto per il mese di ottobre 2018 con termine a febbraio 2019 (in vista quindi dell’avvio del ciclo vegetativo 2019).</w:t>
      </w:r>
    </w:p>
    <w:p w:rsidR="007078A3" w:rsidRPr="007078A3" w:rsidRDefault="007078A3" w:rsidP="007078A3">
      <w:pPr>
        <w:spacing w:after="0" w:line="360" w:lineRule="auto"/>
        <w:jc w:val="both"/>
        <w:rPr>
          <w:rFonts w:ascii="Times New Roman" w:hAnsi="Times New Roman" w:cs="Times New Roman"/>
        </w:rPr>
      </w:pPr>
      <w:r>
        <w:rPr>
          <w:rFonts w:ascii="Times New Roman" w:hAnsi="Times New Roman" w:cs="Times New Roman"/>
        </w:rPr>
        <w:t>Cordiali saluti.</w:t>
      </w:r>
    </w:p>
    <w:p w:rsidR="006E6386" w:rsidRDefault="006E6386" w:rsidP="007078A3">
      <w:pPr>
        <w:spacing w:after="0" w:line="240" w:lineRule="auto"/>
        <w:jc w:val="both"/>
        <w:rPr>
          <w:rFonts w:ascii="Arial" w:hAnsi="Arial" w:cs="Arial"/>
          <w:sz w:val="20"/>
          <w:szCs w:val="20"/>
        </w:rPr>
      </w:pPr>
    </w:p>
    <w:sectPr w:rsidR="006E6386" w:rsidSect="007078A3">
      <w:pgSz w:w="11906" w:h="16838"/>
      <w:pgMar w:top="1418" w:right="1134"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0D"/>
    <w:rsid w:val="006E5A62"/>
    <w:rsid w:val="006E6386"/>
    <w:rsid w:val="007078A3"/>
    <w:rsid w:val="007E0C07"/>
    <w:rsid w:val="008558EE"/>
    <w:rsid w:val="0087230D"/>
    <w:rsid w:val="00CC48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274F4C-E9E5-4E0A-9A47-176A5D29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078A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78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245</Words>
  <Characters>1403</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user</cp:lastModifiedBy>
  <cp:revision>4</cp:revision>
  <cp:lastPrinted>2018-07-11T13:11:00Z</cp:lastPrinted>
  <dcterms:created xsi:type="dcterms:W3CDTF">2018-06-29T06:09:00Z</dcterms:created>
  <dcterms:modified xsi:type="dcterms:W3CDTF">2018-07-11T13:12:00Z</dcterms:modified>
</cp:coreProperties>
</file>