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454387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Prosecco</w:t>
      </w:r>
      <w:r w:rsidRPr="00DA37FB">
        <w:rPr>
          <w:rFonts w:ascii="Times New Roman" w:hAnsi="Times New Roman" w:cs="Times New Roman"/>
          <w:sz w:val="28"/>
        </w:rPr>
        <w:t xml:space="preserve"> </w:t>
      </w:r>
      <w:r w:rsidR="00454387">
        <w:rPr>
          <w:rStyle w:val="A2"/>
          <w:rFonts w:ascii="Times New Roman" w:hAnsi="Times New Roman" w:cs="Times New Roman"/>
          <w:sz w:val="40"/>
        </w:rPr>
        <w:t xml:space="preserve">   </w:t>
      </w:r>
    </w:p>
    <w:p w:rsidR="00454387" w:rsidRPr="00DA37FB" w:rsidRDefault="00454387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>
        <w:rPr>
          <w:rStyle w:val="A2"/>
          <w:rFonts w:ascii="Times New Roman" w:hAnsi="Times New Roman" w:cs="Times New Roman"/>
          <w:sz w:val="40"/>
        </w:rPr>
        <w:t>Treviso</w:t>
      </w: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Doc Extra Dry</w:t>
      </w: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pStyle w:val="Default"/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Spumante Extra Dry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100% </w:t>
      </w:r>
      <w:proofErr w:type="spellStart"/>
      <w:r w:rsidRPr="00DA37FB">
        <w:rPr>
          <w:rStyle w:val="Enfasicorsivo"/>
          <w:rFonts w:ascii="Bookman Old Style" w:hAnsi="Bookman Old Style"/>
          <w:sz w:val="28"/>
          <w:szCs w:val="32"/>
        </w:rPr>
        <w:t>Glera</w:t>
      </w:r>
      <w:proofErr w:type="spell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A0771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A0771B">
        <w:rPr>
          <w:rStyle w:val="Enfasicorsivo"/>
          <w:rFonts w:ascii="Bookman Old Style" w:hAnsi="Bookman Old Style"/>
          <w:noProof/>
          <w:sz w:val="28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2492698</wp:posOffset>
            </wp:positionH>
            <wp:positionV relativeFrom="paragraph">
              <wp:posOffset>21176</wp:posOffset>
            </wp:positionV>
            <wp:extent cx="5825399" cy="1647202"/>
            <wp:effectExtent l="0" t="6667" r="0" b="0"/>
            <wp:wrapNone/>
            <wp:docPr id="3" name="Immagine 3" descr="C:\Users\Lara\AppData\Local\Microsoft\Windows\Temporary Internet Files\Content.Outlook\PY8WDIPT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Microsoft\Windows\Temporary Internet Files\Content.Outlook\PY8WDIPT\IMG_3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8" t="35688" r="3781" b="32666"/>
                    <a:stretch/>
                  </pic:blipFill>
                  <pic:spPr bwMode="auto">
                    <a:xfrm rot="5400000">
                      <a:off x="0" y="0"/>
                      <a:ext cx="5841435" cy="16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FB"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 w:rsidR="00DA37FB">
        <w:rPr>
          <w:rStyle w:val="Enfasicorsivo"/>
          <w:rFonts w:ascii="Bookman Old Style" w:hAnsi="Bookman Old Style"/>
          <w:sz w:val="28"/>
          <w:szCs w:val="32"/>
        </w:rPr>
        <w:t xml:space="preserve"> 11,0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0% vol.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acidi</w:t>
      </w:r>
      <w:r>
        <w:rPr>
          <w:rStyle w:val="Enfasicorsivo"/>
          <w:rFonts w:ascii="Bookman Old Style" w:hAnsi="Bookman Old Style"/>
          <w:sz w:val="28"/>
          <w:szCs w:val="32"/>
        </w:rPr>
        <w:t>tà totale 5.8</w:t>
      </w:r>
      <w:r w:rsidR="00B3781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>
        <w:rPr>
          <w:rStyle w:val="Enfasicorsivo"/>
          <w:rFonts w:ascii="Bookman Old Style" w:hAnsi="Bookman Old Style"/>
          <w:sz w:val="28"/>
          <w:szCs w:val="32"/>
        </w:rPr>
        <w:t>zuccheri</w:t>
      </w:r>
      <w:proofErr w:type="gramEnd"/>
      <w:r>
        <w:rPr>
          <w:rStyle w:val="Enfasicorsivo"/>
          <w:rFonts w:ascii="Bookman Old Style" w:hAnsi="Bookman Old Style"/>
          <w:sz w:val="28"/>
          <w:szCs w:val="32"/>
        </w:rPr>
        <w:t xml:space="preserve"> 1</w:t>
      </w:r>
      <w:r w:rsidR="00A61D76">
        <w:rPr>
          <w:rStyle w:val="Enfasicorsivo"/>
          <w:rFonts w:ascii="Bookman Old Style" w:hAnsi="Bookman Old Style"/>
          <w:sz w:val="28"/>
          <w:szCs w:val="32"/>
        </w:rPr>
        <w:t>6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proofErr w:type="spellStart"/>
      <w:r w:rsidR="00A61D76">
        <w:rPr>
          <w:rStyle w:val="Enfasicorsivo"/>
          <w:rFonts w:ascii="Bookman Old Style" w:hAnsi="Bookman Old Style"/>
          <w:sz w:val="28"/>
          <w:szCs w:val="32"/>
        </w:rPr>
        <w:t>pH</w:t>
      </w:r>
      <w:proofErr w:type="spellEnd"/>
      <w:r w:rsidR="00A61D76">
        <w:rPr>
          <w:rStyle w:val="Enfasicorsivo"/>
          <w:rFonts w:ascii="Bookman Old Style" w:hAnsi="Bookman Old Style"/>
          <w:sz w:val="28"/>
          <w:szCs w:val="32"/>
        </w:rPr>
        <w:t xml:space="preserve"> 3.15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Caratteristiche fisiche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(pressione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spellStart"/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afrometrica</w:t>
      </w:r>
      <w:proofErr w:type="spellEnd"/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Bar a 20°C): 5,</w:t>
      </w:r>
      <w:r w:rsidR="00A61D76">
        <w:rPr>
          <w:rStyle w:val="Enfasicorsivo"/>
          <w:rFonts w:ascii="Bookman Old Style" w:hAnsi="Bookman Old Style"/>
          <w:sz w:val="28"/>
          <w:szCs w:val="32"/>
        </w:rPr>
        <w:t>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± 0,5 </w:t>
      </w:r>
    </w:p>
    <w:p w:rsidR="009B66F5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Colline </w:t>
      </w:r>
    </w:p>
    <w:p w:rsidR="00DA37FB" w:rsidRPr="00DA37FB" w:rsidRDefault="00454387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>
        <w:rPr>
          <w:rStyle w:val="Enfasicorsivo"/>
          <w:rFonts w:ascii="Bookman Old Style" w:hAnsi="Bookman Old Style"/>
          <w:sz w:val="28"/>
          <w:szCs w:val="32"/>
        </w:rPr>
        <w:t>della</w:t>
      </w:r>
      <w:proofErr w:type="gramEnd"/>
      <w:r>
        <w:rPr>
          <w:rStyle w:val="Enfasicorsivo"/>
          <w:rFonts w:ascii="Bookman Old Style" w:hAnsi="Bookman Old Style"/>
          <w:sz w:val="28"/>
          <w:szCs w:val="32"/>
        </w:rPr>
        <w:t xml:space="preserve"> Marca Trevigiana </w:t>
      </w:r>
    </w:p>
    <w:p w:rsidR="00454387" w:rsidRDefault="00DA37FB" w:rsidP="00454387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54387" w:rsidRPr="00DA37FB">
        <w:rPr>
          <w:rStyle w:val="Enfasicorsivo"/>
          <w:rFonts w:ascii="Bookman Old Style" w:hAnsi="Bookman Old Style"/>
          <w:sz w:val="28"/>
          <w:szCs w:val="32"/>
        </w:rPr>
        <w:t xml:space="preserve">collinare, di origine </w:t>
      </w:r>
    </w:p>
    <w:p w:rsidR="00454387" w:rsidRPr="00DA37FB" w:rsidRDefault="00454387" w:rsidP="00454387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morenico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>
        <w:rPr>
          <w:rStyle w:val="Enfasicorsivo"/>
          <w:rFonts w:ascii="Bookman Old Style" w:hAnsi="Bookman Old Style"/>
          <w:sz w:val="28"/>
          <w:szCs w:val="32"/>
        </w:rPr>
        <w:t>profondo, argilloso e pesante</w:t>
      </w:r>
    </w:p>
    <w:p w:rsidR="00DA37FB" w:rsidRPr="00DA37FB" w:rsidRDefault="00DA37FB" w:rsidP="00454387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agosto/settembre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avviene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con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lieviti selezionati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Presa di 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bassa temperatura in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proofErr w:type="gramStart"/>
      <w:r w:rsidRPr="00DA37FB">
        <w:rPr>
          <w:rStyle w:val="Enfasicorsivo"/>
          <w:rFonts w:ascii="Bookman Old Style" w:hAnsi="Bookman Old Style"/>
          <w:sz w:val="28"/>
          <w:szCs w:val="32"/>
        </w:rPr>
        <w:t>autoclavi</w:t>
      </w:r>
      <w:proofErr w:type="gramEnd"/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8</w:t>
      </w:r>
      <w:r w:rsidR="00454387">
        <w:rPr>
          <w:rStyle w:val="Enfasicorsivo"/>
          <w:rFonts w:ascii="Bookman Old Style" w:hAnsi="Bookman Old Style"/>
          <w:sz w:val="28"/>
          <w:szCs w:val="32"/>
        </w:rPr>
        <w:t xml:space="preserve"> - 10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54387">
        <w:rPr>
          <w:rStyle w:val="Enfasicorsivo"/>
          <w:rFonts w:ascii="Bookman Old Style" w:hAnsi="Bookman Old Style"/>
          <w:sz w:val="28"/>
          <w:szCs w:val="32"/>
        </w:rPr>
        <w:t>giustamente evanescente, perlage fine e persistente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giallo paglierino scarico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54387">
        <w:rPr>
          <w:rStyle w:val="Enfasicorsivo"/>
          <w:rFonts w:ascii="Bookman Old Style" w:hAnsi="Bookman Old Style"/>
          <w:sz w:val="28"/>
          <w:szCs w:val="32"/>
        </w:rPr>
        <w:t>gentile e persistente, spaziando da sensazioni di mela, albicocca e melone bianco alla freschezza di agrumi appena colti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54387">
        <w:rPr>
          <w:rStyle w:val="Enfasicorsivo"/>
          <w:rFonts w:ascii="Bookman Old Style" w:hAnsi="Bookman Old Style"/>
          <w:sz w:val="28"/>
          <w:szCs w:val="32"/>
        </w:rPr>
        <w:t xml:space="preserve">fresco, brioso, vivace, elegante. Al palato si esalta con </w:t>
      </w:r>
      <w:r w:rsidR="00A0771B">
        <w:rPr>
          <w:rStyle w:val="Enfasicorsivo"/>
          <w:rFonts w:ascii="Bookman Old Style" w:hAnsi="Bookman Old Style"/>
          <w:sz w:val="28"/>
          <w:szCs w:val="32"/>
        </w:rPr>
        <w:t xml:space="preserve">frutta </w:t>
      </w:r>
      <w:r w:rsidR="00454387">
        <w:rPr>
          <w:rStyle w:val="Enfasicorsivo"/>
          <w:rFonts w:ascii="Bookman Old Style" w:hAnsi="Bookman Old Style"/>
          <w:sz w:val="28"/>
          <w:szCs w:val="32"/>
        </w:rPr>
        <w:t>fresc</w:t>
      </w:r>
      <w:r w:rsidR="00A0771B">
        <w:rPr>
          <w:rStyle w:val="Enfasicorsivo"/>
          <w:rFonts w:ascii="Bookman Old Style" w:hAnsi="Bookman Old Style"/>
          <w:sz w:val="28"/>
          <w:szCs w:val="32"/>
        </w:rPr>
        <w:t>a e aromatica</w:t>
      </w:r>
      <w:r w:rsidR="00454387">
        <w:rPr>
          <w:rStyle w:val="Enfasicorsivo"/>
          <w:rFonts w:ascii="Bookman Old Style" w:hAnsi="Bookman Old Style"/>
          <w:sz w:val="28"/>
          <w:szCs w:val="32"/>
        </w:rPr>
        <w:t xml:space="preserve"> in cui predomina</w:t>
      </w:r>
      <w:r w:rsidR="006F4848">
        <w:rPr>
          <w:rStyle w:val="Enfasicorsivo"/>
          <w:rFonts w:ascii="Bookman Old Style" w:hAnsi="Bookman Old Style"/>
          <w:sz w:val="28"/>
          <w:szCs w:val="32"/>
        </w:rPr>
        <w:t xml:space="preserve"> l’agrume: pompelmo, limone, cedro</w:t>
      </w:r>
    </w:p>
    <w:p w:rsidR="00DA37FB" w:rsidRPr="00DA37FB" w:rsidRDefault="00DA37FB" w:rsidP="00DA37FB">
      <w:pPr>
        <w:rPr>
          <w:sz w:val="20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6F4848">
        <w:rPr>
          <w:rStyle w:val="Enfasicorsivo"/>
          <w:rFonts w:ascii="Bookman Old Style" w:hAnsi="Bookman Old Style"/>
          <w:sz w:val="28"/>
          <w:szCs w:val="32"/>
        </w:rPr>
        <w:t>estremamente versatile nei suoi abbinamenti: ottimo come aperitivo, incantevole con antipasti e primi a base di pesce. Brioso e vivace per una allegra serata fra amici.</w:t>
      </w:r>
    </w:p>
    <w:sectPr w:rsidR="00DA37FB" w:rsidRPr="00DA37FB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1F3116"/>
    <w:rsid w:val="00454387"/>
    <w:rsid w:val="006F4848"/>
    <w:rsid w:val="008D089D"/>
    <w:rsid w:val="009B66F5"/>
    <w:rsid w:val="00A0771B"/>
    <w:rsid w:val="00A61D76"/>
    <w:rsid w:val="00B37812"/>
    <w:rsid w:val="00B46D34"/>
    <w:rsid w:val="00B91F8E"/>
    <w:rsid w:val="00D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2018-06-19T12:01:00Z</dcterms:created>
  <dcterms:modified xsi:type="dcterms:W3CDTF">2018-06-19T12:01:00Z</dcterms:modified>
</cp:coreProperties>
</file>