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E9B" w:rsidRDefault="005946FF">
      <w:pPr>
        <w:rPr>
          <w:rFonts w:ascii="Tahoma" w:hAnsi="Tahoma" w:cs="Tahoma"/>
        </w:rPr>
      </w:pPr>
      <w:bookmarkStart w:id="0" w:name="_GoBack"/>
      <w:bookmarkEnd w:id="0"/>
      <w:r w:rsidRPr="005946FF">
        <w:rPr>
          <w:rFonts w:ascii="Tahoma" w:hAnsi="Tahoma" w:cs="Tahoma"/>
        </w:rPr>
        <w:t xml:space="preserve">Esame posizione sociale </w:t>
      </w:r>
      <w:proofErr w:type="spellStart"/>
      <w:r w:rsidRPr="005946FF">
        <w:rPr>
          <w:rFonts w:ascii="Tahoma" w:hAnsi="Tahoma" w:cs="Tahoma"/>
        </w:rPr>
        <w:t>Lot</w:t>
      </w:r>
      <w:proofErr w:type="spellEnd"/>
      <w:r w:rsidRPr="005946FF">
        <w:rPr>
          <w:rFonts w:ascii="Tahoma" w:hAnsi="Tahoma" w:cs="Tahoma"/>
        </w:rPr>
        <w:t xml:space="preserve"> Giuseppe</w:t>
      </w:r>
    </w:p>
    <w:p w:rsidR="005946FF" w:rsidRDefault="005946FF" w:rsidP="005946FF">
      <w:pPr>
        <w:jc w:val="both"/>
        <w:rPr>
          <w:rFonts w:ascii="Tahoma" w:hAnsi="Tahoma" w:cs="Tahoma"/>
        </w:rPr>
      </w:pPr>
      <w:r>
        <w:rPr>
          <w:rFonts w:ascii="Tahoma" w:hAnsi="Tahoma" w:cs="Tahoma"/>
        </w:rPr>
        <w:t xml:space="preserve">Il presidente legge nuovamente la lettera del socio </w:t>
      </w:r>
      <w:proofErr w:type="spellStart"/>
      <w:r>
        <w:rPr>
          <w:rFonts w:ascii="Tahoma" w:hAnsi="Tahoma" w:cs="Tahoma"/>
        </w:rPr>
        <w:t>Lot</w:t>
      </w:r>
      <w:proofErr w:type="spellEnd"/>
      <w:r>
        <w:rPr>
          <w:rFonts w:ascii="Tahoma" w:hAnsi="Tahoma" w:cs="Tahoma"/>
        </w:rPr>
        <w:t xml:space="preserve"> Giuseppe con la quale lo stesso chiede il recesso da socio ai sensi </w:t>
      </w:r>
      <w:proofErr w:type="gramStart"/>
      <w:r>
        <w:rPr>
          <w:rFonts w:ascii="Tahoma" w:hAnsi="Tahoma" w:cs="Tahoma"/>
        </w:rPr>
        <w:t>dell’ art.</w:t>
      </w:r>
      <w:proofErr w:type="gramEnd"/>
      <w:r>
        <w:rPr>
          <w:rFonts w:ascii="Tahoma" w:hAnsi="Tahoma" w:cs="Tahoma"/>
        </w:rPr>
        <w:t xml:space="preserve">           </w:t>
      </w:r>
      <w:proofErr w:type="gramStart"/>
      <w:r>
        <w:rPr>
          <w:rFonts w:ascii="Tahoma" w:hAnsi="Tahoma" w:cs="Tahoma"/>
        </w:rPr>
        <w:t>adducendo</w:t>
      </w:r>
      <w:proofErr w:type="gramEnd"/>
      <w:r>
        <w:rPr>
          <w:rFonts w:ascii="Tahoma" w:hAnsi="Tahoma" w:cs="Tahoma"/>
        </w:rPr>
        <w:t xml:space="preserve"> la non conformità delle sue uve agli standard qualitativi della cantina e la sua incapacità ad ottenerli.</w:t>
      </w:r>
    </w:p>
    <w:p w:rsidR="00A81CE8" w:rsidRDefault="00A81CE8" w:rsidP="005946FF">
      <w:pPr>
        <w:jc w:val="both"/>
        <w:rPr>
          <w:rFonts w:ascii="Tahoma" w:hAnsi="Tahoma" w:cs="Tahoma"/>
        </w:rPr>
      </w:pPr>
      <w:r>
        <w:rPr>
          <w:rFonts w:ascii="Tahoma" w:hAnsi="Tahoma" w:cs="Tahoma"/>
        </w:rPr>
        <w:t xml:space="preserve">Il presidente afferma che tale giustificazione non è sufficiente per chiedere il recesso ed in questo è suffragato dal Presidente del Collegio dei Sindaci Rag. Ettore Conte il quale afferma che il recesso può avvenire solo nel caso di </w:t>
      </w:r>
      <w:proofErr w:type="gramStart"/>
      <w:r>
        <w:rPr>
          <w:rFonts w:ascii="Tahoma" w:hAnsi="Tahoma" w:cs="Tahoma"/>
        </w:rPr>
        <w:t>“ mancata</w:t>
      </w:r>
      <w:proofErr w:type="gramEnd"/>
      <w:r>
        <w:rPr>
          <w:rFonts w:ascii="Tahoma" w:hAnsi="Tahoma" w:cs="Tahoma"/>
        </w:rPr>
        <w:t xml:space="preserve"> della disponibilità delle uve”.</w:t>
      </w:r>
    </w:p>
    <w:p w:rsidR="00A068D2" w:rsidRDefault="00A81CE8" w:rsidP="005946FF">
      <w:pPr>
        <w:jc w:val="both"/>
        <w:rPr>
          <w:rFonts w:ascii="Tahoma" w:hAnsi="Tahoma" w:cs="Tahoma"/>
        </w:rPr>
      </w:pPr>
      <w:r>
        <w:rPr>
          <w:rFonts w:ascii="Tahoma" w:hAnsi="Tahoma" w:cs="Tahoma"/>
        </w:rPr>
        <w:t xml:space="preserve">Prende la parola il consigliere </w:t>
      </w:r>
      <w:proofErr w:type="spellStart"/>
      <w:r>
        <w:rPr>
          <w:rFonts w:ascii="Tahoma" w:hAnsi="Tahoma" w:cs="Tahoma"/>
        </w:rPr>
        <w:t>Collatuzzo</w:t>
      </w:r>
      <w:proofErr w:type="spellEnd"/>
      <w:r>
        <w:rPr>
          <w:rFonts w:ascii="Tahoma" w:hAnsi="Tahoma" w:cs="Tahoma"/>
        </w:rPr>
        <w:t xml:space="preserve"> il quale afferma che il tono della richiesta mette in evidenza un disagio del Sig. </w:t>
      </w:r>
      <w:proofErr w:type="spellStart"/>
      <w:r>
        <w:rPr>
          <w:rFonts w:ascii="Tahoma" w:hAnsi="Tahoma" w:cs="Tahoma"/>
        </w:rPr>
        <w:t>Lot</w:t>
      </w:r>
      <w:proofErr w:type="spellEnd"/>
      <w:r>
        <w:rPr>
          <w:rFonts w:ascii="Tahoma" w:hAnsi="Tahoma" w:cs="Tahoma"/>
        </w:rPr>
        <w:t xml:space="preserve"> che arriva ancora dalla fusione tra la Cantina di Conegliano e La Cantina di Vittorio Veneto. </w:t>
      </w:r>
      <w:proofErr w:type="spellStart"/>
      <w:r>
        <w:rPr>
          <w:rFonts w:ascii="Tahoma" w:hAnsi="Tahoma" w:cs="Tahoma"/>
        </w:rPr>
        <w:t>Sig</w:t>
      </w:r>
      <w:proofErr w:type="spellEnd"/>
      <w:r>
        <w:rPr>
          <w:rFonts w:ascii="Tahoma" w:hAnsi="Tahoma" w:cs="Tahoma"/>
        </w:rPr>
        <w:t xml:space="preserve"> </w:t>
      </w:r>
      <w:proofErr w:type="spellStart"/>
      <w:r>
        <w:rPr>
          <w:rFonts w:ascii="Tahoma" w:hAnsi="Tahoma" w:cs="Tahoma"/>
        </w:rPr>
        <w:t>Lot</w:t>
      </w:r>
      <w:proofErr w:type="spellEnd"/>
      <w:r>
        <w:rPr>
          <w:rFonts w:ascii="Tahoma" w:hAnsi="Tahoma" w:cs="Tahoma"/>
        </w:rPr>
        <w:t xml:space="preserve"> ha accettato mal volentieri quella fusione e ha acconsentito solo su pressione del padre</w:t>
      </w:r>
      <w:r w:rsidR="00A068D2">
        <w:rPr>
          <w:rFonts w:ascii="Tahoma" w:hAnsi="Tahoma" w:cs="Tahoma"/>
        </w:rPr>
        <w:t xml:space="preserve"> l’</w:t>
      </w:r>
      <w:r>
        <w:rPr>
          <w:rFonts w:ascii="Tahoma" w:hAnsi="Tahoma" w:cs="Tahoma"/>
        </w:rPr>
        <w:t xml:space="preserve">attuale Vice Presidente </w:t>
      </w:r>
      <w:proofErr w:type="spellStart"/>
      <w:r>
        <w:rPr>
          <w:rFonts w:ascii="Tahoma" w:hAnsi="Tahoma" w:cs="Tahoma"/>
        </w:rPr>
        <w:t>Cav</w:t>
      </w:r>
      <w:proofErr w:type="spellEnd"/>
      <w:r>
        <w:rPr>
          <w:rFonts w:ascii="Tahoma" w:hAnsi="Tahoma" w:cs="Tahoma"/>
        </w:rPr>
        <w:t xml:space="preserve"> </w:t>
      </w:r>
      <w:proofErr w:type="spellStart"/>
      <w:r>
        <w:rPr>
          <w:rFonts w:ascii="Tahoma" w:hAnsi="Tahoma" w:cs="Tahoma"/>
        </w:rPr>
        <w:t>Lot</w:t>
      </w:r>
      <w:proofErr w:type="spellEnd"/>
      <w:r>
        <w:rPr>
          <w:rFonts w:ascii="Tahoma" w:hAnsi="Tahoma" w:cs="Tahoma"/>
        </w:rPr>
        <w:t xml:space="preserve"> Antonio</w:t>
      </w:r>
      <w:r w:rsidR="00A068D2">
        <w:rPr>
          <w:rFonts w:ascii="Tahoma" w:hAnsi="Tahoma" w:cs="Tahoma"/>
        </w:rPr>
        <w:t>. E questo è solo un tentativo di uscire da questa cooperativa visto che non ha approfittato del momento della fusione.</w:t>
      </w:r>
    </w:p>
    <w:p w:rsidR="00A068D2" w:rsidRDefault="00A068D2" w:rsidP="005946FF">
      <w:pPr>
        <w:jc w:val="both"/>
        <w:rPr>
          <w:rFonts w:ascii="Tahoma" w:hAnsi="Tahoma" w:cs="Tahoma"/>
        </w:rPr>
      </w:pPr>
      <w:r>
        <w:rPr>
          <w:rFonts w:ascii="Tahoma" w:hAnsi="Tahoma" w:cs="Tahoma"/>
        </w:rPr>
        <w:t xml:space="preserve">In secondo luogo non ci sono penalizzazioni a carico delle uve del Sig. </w:t>
      </w:r>
      <w:proofErr w:type="spellStart"/>
      <w:r>
        <w:rPr>
          <w:rFonts w:ascii="Tahoma" w:hAnsi="Tahoma" w:cs="Tahoma"/>
        </w:rPr>
        <w:t>Lot</w:t>
      </w:r>
      <w:proofErr w:type="spellEnd"/>
      <w:r>
        <w:rPr>
          <w:rFonts w:ascii="Tahoma" w:hAnsi="Tahoma" w:cs="Tahoma"/>
        </w:rPr>
        <w:t xml:space="preserve"> Giuseppe in tutte le vendemmie successive alla fusione tra le due cooperative e quindi non ci sono neppure i presupposti addotti nella lettera di richiesta di recesso, pertanto </w:t>
      </w:r>
      <w:proofErr w:type="spellStart"/>
      <w:r>
        <w:rPr>
          <w:rFonts w:ascii="Tahoma" w:hAnsi="Tahoma" w:cs="Tahoma"/>
        </w:rPr>
        <w:t>Collatuzzo</w:t>
      </w:r>
      <w:proofErr w:type="spellEnd"/>
      <w:r>
        <w:rPr>
          <w:rFonts w:ascii="Tahoma" w:hAnsi="Tahoma" w:cs="Tahoma"/>
        </w:rPr>
        <w:t xml:space="preserve"> ritiene che gli </w:t>
      </w:r>
      <w:proofErr w:type="gramStart"/>
      <w:r>
        <w:rPr>
          <w:rFonts w:ascii="Tahoma" w:hAnsi="Tahoma" w:cs="Tahoma"/>
        </w:rPr>
        <w:t>unici  estremi</w:t>
      </w:r>
      <w:proofErr w:type="gramEnd"/>
      <w:r>
        <w:rPr>
          <w:rFonts w:ascii="Tahoma" w:hAnsi="Tahoma" w:cs="Tahoma"/>
        </w:rPr>
        <w:t xml:space="preserve">  possono essere solo quelli affermati dal Collegio Sindacale e cioè la “</w:t>
      </w:r>
      <w:r w:rsidR="00E34D3C">
        <w:rPr>
          <w:rFonts w:ascii="Tahoma" w:hAnsi="Tahoma" w:cs="Tahoma"/>
        </w:rPr>
        <w:t>manca</w:t>
      </w:r>
      <w:r>
        <w:rPr>
          <w:rFonts w:ascii="Tahoma" w:hAnsi="Tahoma" w:cs="Tahoma"/>
        </w:rPr>
        <w:t>ta disponibilità del prodotto”</w:t>
      </w:r>
      <w:r w:rsidR="00E34D3C">
        <w:rPr>
          <w:rFonts w:ascii="Tahoma" w:hAnsi="Tahoma" w:cs="Tahoma"/>
        </w:rPr>
        <w:t xml:space="preserve"> e di conseguenza propone di rigettare la richiesta.</w:t>
      </w:r>
      <w:r>
        <w:rPr>
          <w:rFonts w:ascii="Tahoma" w:hAnsi="Tahoma" w:cs="Tahoma"/>
        </w:rPr>
        <w:t>.</w:t>
      </w:r>
    </w:p>
    <w:p w:rsidR="00A068D2" w:rsidRDefault="00A068D2" w:rsidP="005946FF">
      <w:pPr>
        <w:jc w:val="both"/>
        <w:rPr>
          <w:rFonts w:ascii="Tahoma" w:hAnsi="Tahoma" w:cs="Tahoma"/>
        </w:rPr>
      </w:pPr>
      <w:r>
        <w:rPr>
          <w:rFonts w:ascii="Tahoma" w:hAnsi="Tahoma" w:cs="Tahoma"/>
        </w:rPr>
        <w:t xml:space="preserve">Prende la parola il Consigliere </w:t>
      </w:r>
      <w:proofErr w:type="spellStart"/>
      <w:r>
        <w:rPr>
          <w:rFonts w:ascii="Tahoma" w:hAnsi="Tahoma" w:cs="Tahoma"/>
        </w:rPr>
        <w:t>Livieri</w:t>
      </w:r>
      <w:proofErr w:type="spellEnd"/>
      <w:r w:rsidR="00E34D3C">
        <w:rPr>
          <w:rFonts w:ascii="Tahoma" w:hAnsi="Tahoma" w:cs="Tahoma"/>
        </w:rPr>
        <w:t xml:space="preserve"> il quale ribadisce che la sola possibilità di recesso è quella affermata dal Collegio Sindacale. Se dovessimo prendere in considerazione la non attinenza agli standard produttivi molti altri soci potrebbero chiedere il recesso lasciando l’onere degli ammortamenti ai soci che rimangono. Gli investimenti decisi da questo CDA sono stati deliberati in rapporto alla capacità produttiva dei soci attuali e della loro capacità produttiva. Naturalmente se questa si riduce i soci che rimangono devono sopportare un maggior onere. Per tutto questo anche </w:t>
      </w:r>
      <w:proofErr w:type="gramStart"/>
      <w:r w:rsidR="00E34D3C">
        <w:rPr>
          <w:rFonts w:ascii="Tahoma" w:hAnsi="Tahoma" w:cs="Tahoma"/>
        </w:rPr>
        <w:t>il</w:t>
      </w:r>
      <w:proofErr w:type="gramEnd"/>
      <w:r w:rsidR="00E34D3C">
        <w:rPr>
          <w:rFonts w:ascii="Tahoma" w:hAnsi="Tahoma" w:cs="Tahoma"/>
        </w:rPr>
        <w:t xml:space="preserve"> consigliere </w:t>
      </w:r>
      <w:proofErr w:type="spellStart"/>
      <w:r w:rsidR="00E34D3C">
        <w:rPr>
          <w:rFonts w:ascii="Tahoma" w:hAnsi="Tahoma" w:cs="Tahoma"/>
        </w:rPr>
        <w:t>Livieri</w:t>
      </w:r>
      <w:proofErr w:type="spellEnd"/>
      <w:r w:rsidR="00E34D3C">
        <w:rPr>
          <w:rFonts w:ascii="Tahoma" w:hAnsi="Tahoma" w:cs="Tahoma"/>
        </w:rPr>
        <w:t xml:space="preserve"> propone di rigettare la richiesta.</w:t>
      </w:r>
    </w:p>
    <w:p w:rsidR="00E34D3C" w:rsidRDefault="00E34D3C" w:rsidP="005946FF">
      <w:pPr>
        <w:jc w:val="both"/>
        <w:rPr>
          <w:rFonts w:ascii="Tahoma" w:hAnsi="Tahoma" w:cs="Tahoma"/>
        </w:rPr>
      </w:pPr>
      <w:r>
        <w:rPr>
          <w:rFonts w:ascii="Tahoma" w:hAnsi="Tahoma" w:cs="Tahoma"/>
        </w:rPr>
        <w:t xml:space="preserve">Nessuno prende ulteriormente la parola ed il presidente propone di rigettare la richiesta del Sig. </w:t>
      </w:r>
      <w:proofErr w:type="spellStart"/>
      <w:r>
        <w:rPr>
          <w:rFonts w:ascii="Tahoma" w:hAnsi="Tahoma" w:cs="Tahoma"/>
        </w:rPr>
        <w:t>Lot</w:t>
      </w:r>
      <w:proofErr w:type="spellEnd"/>
      <w:r>
        <w:rPr>
          <w:rFonts w:ascii="Tahoma" w:hAnsi="Tahoma" w:cs="Tahoma"/>
        </w:rPr>
        <w:t xml:space="preserve"> Giuseppe. Il CDA </w:t>
      </w:r>
      <w:r w:rsidR="008A679E">
        <w:rPr>
          <w:rFonts w:ascii="Tahoma" w:hAnsi="Tahoma" w:cs="Tahoma"/>
        </w:rPr>
        <w:t>approva all’unanimità dei presenti.</w:t>
      </w:r>
    </w:p>
    <w:p w:rsidR="008A679E" w:rsidRDefault="008A679E" w:rsidP="005946FF">
      <w:pPr>
        <w:jc w:val="both"/>
        <w:rPr>
          <w:rFonts w:ascii="Tahoma" w:hAnsi="Tahoma" w:cs="Tahoma"/>
        </w:rPr>
      </w:pPr>
    </w:p>
    <w:p w:rsidR="005946FF" w:rsidRPr="005946FF" w:rsidRDefault="00A81CE8" w:rsidP="005946FF">
      <w:pPr>
        <w:jc w:val="both"/>
        <w:rPr>
          <w:rFonts w:ascii="Tahoma" w:hAnsi="Tahoma" w:cs="Tahoma"/>
        </w:rPr>
      </w:pPr>
      <w:r>
        <w:rPr>
          <w:rFonts w:ascii="Tahoma" w:hAnsi="Tahoma" w:cs="Tahoma"/>
        </w:rPr>
        <w:t xml:space="preserve">  </w:t>
      </w:r>
    </w:p>
    <w:sectPr w:rsidR="005946FF" w:rsidRPr="005946FF" w:rsidSect="00E12E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FF"/>
    <w:rsid w:val="00492939"/>
    <w:rsid w:val="005946FF"/>
    <w:rsid w:val="008A679E"/>
    <w:rsid w:val="00A068D2"/>
    <w:rsid w:val="00A81CE8"/>
    <w:rsid w:val="00E12E9B"/>
    <w:rsid w:val="00E34D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9C1CA-CF4F-40DC-B45D-612BA1BD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2E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Collatuzzo</dc:creator>
  <cp:lastModifiedBy>user</cp:lastModifiedBy>
  <cp:revision>2</cp:revision>
  <dcterms:created xsi:type="dcterms:W3CDTF">2017-06-06T14:28:00Z</dcterms:created>
  <dcterms:modified xsi:type="dcterms:W3CDTF">2017-06-06T14:28:00Z</dcterms:modified>
</cp:coreProperties>
</file>